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AAC58" w14:textId="3495F259" w:rsidR="00905F49" w:rsidRPr="00063ED0" w:rsidRDefault="00DD7C82" w:rsidP="008C40B3">
      <w:pPr>
        <w:pStyle w:val="Heading1"/>
        <w:rPr>
          <w:lang w:val="fr-FR"/>
        </w:rPr>
      </w:pPr>
      <w:r w:rsidRPr="00063ED0">
        <w:rPr>
          <w:lang w:val="fr-FR"/>
        </w:rPr>
        <w:t xml:space="preserve">TOITURE DE TERRASSE </w:t>
      </w:r>
      <w:r w:rsidR="003D2981" w:rsidRPr="00063ED0">
        <w:rPr>
          <w:lang w:val="fr-FR"/>
        </w:rPr>
        <w:t xml:space="preserve">INTEGRABLE </w:t>
      </w:r>
      <w:r w:rsidRPr="00063ED0">
        <w:rPr>
          <w:lang w:val="fr-FR"/>
        </w:rPr>
        <w:t xml:space="preserve">AVEC LAMES ORIENTABLES EN ALUMINIUM </w:t>
      </w:r>
    </w:p>
    <w:p w14:paraId="5AE25FF8" w14:textId="410E0739" w:rsidR="008C40B3" w:rsidRPr="00063ED0" w:rsidRDefault="008C40B3" w:rsidP="008C40B3">
      <w:pPr>
        <w:pStyle w:val="Heading2"/>
        <w:rPr>
          <w:lang w:val="fr-FR"/>
        </w:rPr>
      </w:pPr>
      <w:r w:rsidRPr="00063ED0">
        <w:rPr>
          <w:lang w:val="fr-FR"/>
        </w:rPr>
        <w:t>Fabri</w:t>
      </w:r>
      <w:r w:rsidR="00DD7C82" w:rsidRPr="00063ED0">
        <w:rPr>
          <w:lang w:val="fr-FR"/>
        </w:rPr>
        <w:t>c</w:t>
      </w:r>
      <w:r w:rsidRPr="00063ED0">
        <w:rPr>
          <w:lang w:val="fr-FR"/>
        </w:rPr>
        <w:t>ant</w:t>
      </w:r>
    </w:p>
    <w:p w14:paraId="3988892E" w14:textId="4577F058" w:rsidR="008C40B3" w:rsidRPr="00063ED0" w:rsidRDefault="008C40B3">
      <w:pPr>
        <w:rPr>
          <w:lang w:val="fr-FR"/>
        </w:rPr>
      </w:pPr>
      <w:r w:rsidRPr="00063ED0">
        <w:rPr>
          <w:lang w:val="fr-FR"/>
        </w:rPr>
        <w:t>RENSON Sunprotection-Screens nv, Kalkhoeve</w:t>
      </w:r>
      <w:r w:rsidR="00DD7C82" w:rsidRPr="00063ED0">
        <w:rPr>
          <w:lang w:val="fr-FR"/>
        </w:rPr>
        <w:t>straat 45, 8790 Waregem – Belgique</w:t>
      </w:r>
      <w:r w:rsidRPr="00063ED0">
        <w:rPr>
          <w:lang w:val="fr-FR"/>
        </w:rPr>
        <w:br/>
        <w:t xml:space="preserve">Tel. +32(0)56 62 71 11, fax. +32 (0)56 60 28 51, </w:t>
      </w:r>
      <w:hyperlink r:id="rId7" w:history="1">
        <w:r w:rsidRPr="00063ED0">
          <w:rPr>
            <w:rStyle w:val="Hyperlink"/>
            <w:lang w:val="fr-FR"/>
          </w:rPr>
          <w:t>info@renson.be</w:t>
        </w:r>
      </w:hyperlink>
      <w:r w:rsidRPr="00063ED0">
        <w:rPr>
          <w:lang w:val="fr-FR"/>
        </w:rPr>
        <w:t xml:space="preserve">, </w:t>
      </w:r>
      <w:hyperlink r:id="rId8" w:history="1">
        <w:r w:rsidRPr="00063ED0">
          <w:rPr>
            <w:rStyle w:val="Hyperlink"/>
            <w:lang w:val="fr-FR"/>
          </w:rPr>
          <w:t>www.renson-outdoor.com</w:t>
        </w:r>
      </w:hyperlink>
    </w:p>
    <w:p w14:paraId="46038C9E" w14:textId="77777777" w:rsidR="00847371" w:rsidRPr="00063ED0" w:rsidRDefault="00847371">
      <w:pPr>
        <w:rPr>
          <w:lang w:val="fr-FR"/>
        </w:rPr>
      </w:pPr>
    </w:p>
    <w:p w14:paraId="11365A40" w14:textId="76257D3A" w:rsidR="00847371" w:rsidRPr="00063ED0" w:rsidRDefault="00DD7C82">
      <w:pPr>
        <w:rPr>
          <w:color w:val="FF0000"/>
          <w:lang w:val="fr-FR"/>
        </w:rPr>
      </w:pPr>
      <w:r w:rsidRPr="00063ED0">
        <w:rPr>
          <w:rFonts w:ascii="Calibri" w:eastAsia="Times New Roman" w:hAnsi="Calibri" w:cs="Arial"/>
          <w:color w:val="FF0000"/>
          <w:szCs w:val="20"/>
          <w:lang w:val="fr-FR" w:eastAsia="nl-BE"/>
        </w:rPr>
        <w:t>(le texte marqué en rouge peut être barré en fonction de votre choix)</w:t>
      </w:r>
    </w:p>
    <w:p w14:paraId="6D30FC59" w14:textId="756C3DEF" w:rsidR="008C40B3" w:rsidRPr="00063ED0" w:rsidRDefault="00DD7C82" w:rsidP="00847371">
      <w:pPr>
        <w:pStyle w:val="Heading2"/>
        <w:rPr>
          <w:lang w:val="fr-FR"/>
        </w:rPr>
      </w:pPr>
      <w:r w:rsidRPr="00063ED0">
        <w:rPr>
          <w:lang w:val="fr-FR"/>
        </w:rPr>
        <w:t xml:space="preserve">Description </w:t>
      </w:r>
    </w:p>
    <w:p w14:paraId="0B4DDDE4" w14:textId="75E38EF6" w:rsidR="00847371" w:rsidRPr="00063ED0" w:rsidRDefault="00847371" w:rsidP="00847371">
      <w:pPr>
        <w:rPr>
          <w:lang w:val="fr-FR"/>
        </w:rPr>
      </w:pPr>
      <w:r w:rsidRPr="00063ED0">
        <w:rPr>
          <w:lang w:val="fr-FR"/>
        </w:rPr>
        <w:t>A</w:t>
      </w:r>
      <w:r w:rsidR="00246348" w:rsidRPr="00063ED0">
        <w:rPr>
          <w:lang w:val="fr-FR"/>
        </w:rPr>
        <w:t>ero</w:t>
      </w:r>
      <w:r w:rsidR="00696BCA" w:rsidRPr="00063ED0">
        <w:rPr>
          <w:rFonts w:ascii="Arial" w:hAnsi="Arial" w:cs="Arial"/>
          <w:vertAlign w:val="superscript"/>
          <w:lang w:val="fr-FR"/>
        </w:rPr>
        <w:t>®</w:t>
      </w:r>
      <w:r w:rsidR="00DD7C82" w:rsidRPr="00063ED0">
        <w:rPr>
          <w:lang w:val="fr-FR"/>
        </w:rPr>
        <w:t xml:space="preserve"> e</w:t>
      </w:r>
      <w:r w:rsidRPr="00063ED0">
        <w:rPr>
          <w:lang w:val="fr-FR"/>
        </w:rPr>
        <w:t>s</w:t>
      </w:r>
      <w:r w:rsidR="00DD7C82" w:rsidRPr="00063ED0">
        <w:rPr>
          <w:lang w:val="fr-FR"/>
        </w:rPr>
        <w:t>t une toiture de terrasse en aluminium qui</w:t>
      </w:r>
      <w:r w:rsidR="002F22BE" w:rsidRPr="00063ED0">
        <w:rPr>
          <w:lang w:val="fr-FR"/>
        </w:rPr>
        <w:t xml:space="preserve"> s’intègre </w:t>
      </w:r>
      <w:r w:rsidR="00DD7C82" w:rsidRPr="00063ED0">
        <w:rPr>
          <w:lang w:val="fr-FR"/>
        </w:rPr>
        <w:t>dans une construction existante</w:t>
      </w:r>
      <w:r w:rsidR="002F22BE" w:rsidRPr="00063ED0">
        <w:rPr>
          <w:lang w:val="fr-FR"/>
        </w:rPr>
        <w:t xml:space="preserve"> et qui est équipée d'un système de lames rotatives en aluminium extrudé</w:t>
      </w:r>
      <w:r w:rsidR="00DD7C82" w:rsidRPr="00063ED0">
        <w:rPr>
          <w:lang w:val="fr-FR"/>
        </w:rPr>
        <w:t>.</w:t>
      </w:r>
    </w:p>
    <w:p w14:paraId="070786E0" w14:textId="04C7F8AC" w:rsidR="008C40B3" w:rsidRPr="00063ED0" w:rsidRDefault="00DD7C82" w:rsidP="00847371">
      <w:pPr>
        <w:pStyle w:val="Heading2"/>
        <w:rPr>
          <w:lang w:val="fr-FR"/>
        </w:rPr>
      </w:pPr>
      <w:r w:rsidRPr="00063ED0">
        <w:rPr>
          <w:lang w:val="fr-FR"/>
        </w:rPr>
        <w:t xml:space="preserve">Dimensions </w:t>
      </w:r>
    </w:p>
    <w:p w14:paraId="46CDED02" w14:textId="1028D607" w:rsidR="00847371" w:rsidRPr="00063ED0" w:rsidRDefault="00847371" w:rsidP="002F22BE">
      <w:pPr>
        <w:tabs>
          <w:tab w:val="left" w:pos="3686"/>
        </w:tabs>
        <w:rPr>
          <w:lang w:val="fr-FR"/>
        </w:rPr>
      </w:pPr>
      <w:r w:rsidRPr="00063ED0">
        <w:rPr>
          <w:lang w:val="fr-FR"/>
        </w:rPr>
        <w:t>Span</w:t>
      </w:r>
      <w:r w:rsidR="002F22BE" w:rsidRPr="00063ED0">
        <w:rPr>
          <w:lang w:val="fr-FR"/>
        </w:rPr>
        <w:t xml:space="preserve"> (direction longitudinale des lames)</w:t>
      </w:r>
      <w:r w:rsidRPr="00063ED0">
        <w:rPr>
          <w:lang w:val="fr-FR"/>
        </w:rPr>
        <w:t>:</w:t>
      </w:r>
      <w:r w:rsidRPr="00063ED0">
        <w:rPr>
          <w:lang w:val="fr-FR"/>
        </w:rPr>
        <w:tab/>
      </w:r>
      <w:r w:rsidR="002F22BE" w:rsidRPr="00063ED0">
        <w:rPr>
          <w:lang w:val="fr-FR"/>
        </w:rPr>
        <w:t>m</w:t>
      </w:r>
      <w:r w:rsidR="00146619" w:rsidRPr="00063ED0">
        <w:rPr>
          <w:lang w:val="fr-FR"/>
        </w:rPr>
        <w:t>in. 800 mm</w:t>
      </w:r>
      <w:r w:rsidR="002F22BE" w:rsidRPr="00063ED0">
        <w:rPr>
          <w:lang w:val="fr-FR"/>
        </w:rPr>
        <w:t xml:space="preserve"> - m</w:t>
      </w:r>
      <w:r w:rsidRPr="00063ED0">
        <w:rPr>
          <w:lang w:val="fr-FR"/>
        </w:rPr>
        <w:t>ax. 4500 mm</w:t>
      </w:r>
    </w:p>
    <w:p w14:paraId="6D696E1B" w14:textId="3D16B23D" w:rsidR="002F22BE" w:rsidRPr="00063ED0" w:rsidRDefault="002F22BE" w:rsidP="002F22BE">
      <w:pPr>
        <w:tabs>
          <w:tab w:val="left" w:pos="3686"/>
        </w:tabs>
        <w:rPr>
          <w:lang w:val="fr-FR"/>
        </w:rPr>
      </w:pPr>
      <w:r w:rsidRPr="00063ED0">
        <w:rPr>
          <w:lang w:val="fr-FR"/>
        </w:rPr>
        <w:tab/>
        <w:t>extensible avec une poutre intermédiaire jusqu'à max. 6000mm</w:t>
      </w:r>
    </w:p>
    <w:p w14:paraId="650A30F4" w14:textId="5F62A855" w:rsidR="00847371" w:rsidRPr="00063ED0" w:rsidRDefault="00146619" w:rsidP="002F22BE">
      <w:pPr>
        <w:tabs>
          <w:tab w:val="left" w:pos="3686"/>
        </w:tabs>
        <w:rPr>
          <w:lang w:val="fr-FR"/>
        </w:rPr>
      </w:pPr>
      <w:r w:rsidRPr="00063ED0">
        <w:rPr>
          <w:lang w:val="fr-FR"/>
        </w:rPr>
        <w:t>Pivot</w:t>
      </w:r>
      <w:r w:rsidR="002F22BE" w:rsidRPr="00063ED0">
        <w:rPr>
          <w:lang w:val="fr-FR"/>
        </w:rPr>
        <w:t xml:space="preserve"> (direction transversale des lames)</w:t>
      </w:r>
      <w:r w:rsidRPr="00063ED0">
        <w:rPr>
          <w:lang w:val="fr-FR"/>
        </w:rPr>
        <w:t>:</w:t>
      </w:r>
      <w:r w:rsidRPr="00063ED0">
        <w:rPr>
          <w:lang w:val="fr-FR"/>
        </w:rPr>
        <w:tab/>
      </w:r>
      <w:r w:rsidR="002F22BE" w:rsidRPr="00063ED0">
        <w:rPr>
          <w:lang w:val="fr-FR"/>
        </w:rPr>
        <w:t>m</w:t>
      </w:r>
      <w:r w:rsidRPr="00063ED0">
        <w:rPr>
          <w:lang w:val="fr-FR"/>
        </w:rPr>
        <w:t xml:space="preserve">in. </w:t>
      </w:r>
      <w:r w:rsidR="002F22BE" w:rsidRPr="00063ED0">
        <w:rPr>
          <w:lang w:val="fr-FR"/>
        </w:rPr>
        <w:t>11</w:t>
      </w:r>
      <w:r w:rsidRPr="00063ED0">
        <w:rPr>
          <w:lang w:val="fr-FR"/>
        </w:rPr>
        <w:t>10 mm</w:t>
      </w:r>
      <w:r w:rsidR="002F22BE" w:rsidRPr="00063ED0">
        <w:rPr>
          <w:lang w:val="fr-FR"/>
        </w:rPr>
        <w:t xml:space="preserve"> - m</w:t>
      </w:r>
      <w:r w:rsidR="00847371" w:rsidRPr="00063ED0">
        <w:rPr>
          <w:lang w:val="fr-FR"/>
        </w:rPr>
        <w:t>ax. 605</w:t>
      </w:r>
      <w:r w:rsidR="002F22BE" w:rsidRPr="00063ED0">
        <w:rPr>
          <w:lang w:val="fr-FR"/>
        </w:rPr>
        <w:t>5</w:t>
      </w:r>
      <w:r w:rsidR="00847371" w:rsidRPr="00063ED0">
        <w:rPr>
          <w:lang w:val="fr-FR"/>
        </w:rPr>
        <w:t xml:space="preserve"> mm</w:t>
      </w:r>
    </w:p>
    <w:p w14:paraId="29679CA7" w14:textId="2BF756C4" w:rsidR="002F22BE" w:rsidRPr="00063ED0" w:rsidRDefault="002F22BE" w:rsidP="002F22BE">
      <w:pPr>
        <w:tabs>
          <w:tab w:val="left" w:pos="3686"/>
        </w:tabs>
        <w:rPr>
          <w:lang w:val="fr-FR"/>
        </w:rPr>
      </w:pPr>
      <w:r w:rsidRPr="00063ED0">
        <w:rPr>
          <w:lang w:val="fr-FR"/>
        </w:rPr>
        <w:tab/>
        <w:t>extensible sans poutre intermédiaire jusqu'à max. 12000mm</w:t>
      </w:r>
    </w:p>
    <w:p w14:paraId="4E33336F" w14:textId="74A02131" w:rsidR="00146619" w:rsidRPr="00063ED0" w:rsidRDefault="00CA0DDA" w:rsidP="00146619">
      <w:pPr>
        <w:pStyle w:val="Heading2"/>
        <w:rPr>
          <w:lang w:val="fr-FR"/>
        </w:rPr>
      </w:pPr>
      <w:r w:rsidRPr="00063ED0">
        <w:rPr>
          <w:lang w:val="fr-FR"/>
        </w:rPr>
        <w:t xml:space="preserve">Exécution du </w:t>
      </w:r>
      <w:r w:rsidR="00146619" w:rsidRPr="00063ED0">
        <w:rPr>
          <w:lang w:val="fr-FR"/>
        </w:rPr>
        <w:t>syst</w:t>
      </w:r>
      <w:r w:rsidRPr="00063ED0">
        <w:rPr>
          <w:lang w:val="fr-FR"/>
        </w:rPr>
        <w:t>è</w:t>
      </w:r>
      <w:r w:rsidR="00146619" w:rsidRPr="00063ED0">
        <w:rPr>
          <w:lang w:val="fr-FR"/>
        </w:rPr>
        <w:t>m</w:t>
      </w:r>
      <w:r w:rsidRPr="00063ED0">
        <w:rPr>
          <w:lang w:val="fr-FR"/>
        </w:rPr>
        <w:t>e</w:t>
      </w:r>
    </w:p>
    <w:p w14:paraId="1D48F90D" w14:textId="69DF9CF6" w:rsidR="00146619" w:rsidRPr="00063ED0" w:rsidRDefault="00CA0DDA" w:rsidP="00146619">
      <w:pPr>
        <w:pStyle w:val="Heading3"/>
        <w:rPr>
          <w:lang w:val="fr-FR"/>
        </w:rPr>
      </w:pPr>
      <w:r w:rsidRPr="00063ED0">
        <w:rPr>
          <w:lang w:val="fr-FR"/>
        </w:rPr>
        <w:t>C</w:t>
      </w:r>
      <w:r w:rsidR="00146619" w:rsidRPr="00063ED0">
        <w:rPr>
          <w:lang w:val="fr-FR"/>
        </w:rPr>
        <w:t>adr</w:t>
      </w:r>
      <w:r w:rsidRPr="00063ED0">
        <w:rPr>
          <w:lang w:val="fr-FR"/>
        </w:rPr>
        <w:t xml:space="preserve">e </w:t>
      </w:r>
      <w:r w:rsidR="00146619" w:rsidRPr="00063ED0">
        <w:rPr>
          <w:lang w:val="fr-FR"/>
        </w:rPr>
        <w:t>:</w:t>
      </w:r>
    </w:p>
    <w:p w14:paraId="75FB907C" w14:textId="0D39316A" w:rsidR="005E1987" w:rsidRPr="00063ED0" w:rsidRDefault="002707C2" w:rsidP="005E1987">
      <w:pPr>
        <w:pStyle w:val="ListParagraph"/>
        <w:numPr>
          <w:ilvl w:val="0"/>
          <w:numId w:val="9"/>
        </w:numPr>
        <w:rPr>
          <w:lang w:val="fr-FR"/>
        </w:rPr>
      </w:pPr>
      <w:r w:rsidRPr="00063ED0">
        <w:rPr>
          <w:lang w:val="fr-FR"/>
        </w:rPr>
        <w:t>Profiles</w:t>
      </w:r>
      <w:r w:rsidR="005E1987" w:rsidRPr="00063ED0">
        <w:rPr>
          <w:lang w:val="fr-FR"/>
        </w:rPr>
        <w:t xml:space="preserve"> en aluminium extrudé, thermolaquées dans une couleur de votre choix</w:t>
      </w:r>
    </w:p>
    <w:p w14:paraId="014C79FE" w14:textId="77777777" w:rsidR="005E1987" w:rsidRPr="00063ED0" w:rsidRDefault="005E1987" w:rsidP="005E1987">
      <w:pPr>
        <w:pStyle w:val="ListParagraph"/>
        <w:numPr>
          <w:ilvl w:val="0"/>
          <w:numId w:val="9"/>
        </w:numPr>
        <w:rPr>
          <w:lang w:val="fr-FR"/>
        </w:rPr>
      </w:pPr>
      <w:r w:rsidRPr="00063ED0">
        <w:rPr>
          <w:lang w:val="fr-FR"/>
        </w:rPr>
        <w:t>Les connexions du même côté sont réalisées sur un seul plan sans couvercle saillant ni vis apparentes.</w:t>
      </w:r>
    </w:p>
    <w:p w14:paraId="42B2339C" w14:textId="0B456BFD" w:rsidR="00146619" w:rsidRPr="00063ED0" w:rsidRDefault="00146619" w:rsidP="005E1987">
      <w:pPr>
        <w:pStyle w:val="ListParagraph"/>
        <w:numPr>
          <w:ilvl w:val="0"/>
          <w:numId w:val="9"/>
        </w:numPr>
        <w:rPr>
          <w:lang w:val="fr-FR"/>
        </w:rPr>
      </w:pPr>
      <w:r w:rsidRPr="00063ED0">
        <w:rPr>
          <w:lang w:val="fr-FR"/>
        </w:rPr>
        <w:t>H</w:t>
      </w:r>
      <w:r w:rsidR="0062524A" w:rsidRPr="00063ED0">
        <w:rPr>
          <w:lang w:val="fr-FR"/>
        </w:rPr>
        <w:t xml:space="preserve">auteur </w:t>
      </w:r>
      <w:r w:rsidRPr="00063ED0">
        <w:rPr>
          <w:lang w:val="fr-FR"/>
        </w:rPr>
        <w:t>:</w:t>
      </w:r>
      <w:r w:rsidR="0062524A" w:rsidRPr="00063ED0">
        <w:rPr>
          <w:lang w:val="fr-FR"/>
        </w:rPr>
        <w:t xml:space="preserve"> </w:t>
      </w:r>
      <w:r w:rsidRPr="00063ED0">
        <w:rPr>
          <w:lang w:val="fr-FR"/>
        </w:rPr>
        <w:t xml:space="preserve">230 mm </w:t>
      </w:r>
    </w:p>
    <w:p w14:paraId="4972D00C" w14:textId="4E211BEA" w:rsidR="00146619" w:rsidRPr="00063ED0" w:rsidRDefault="0062524A" w:rsidP="00332872">
      <w:pPr>
        <w:pStyle w:val="ListParagraph"/>
        <w:numPr>
          <w:ilvl w:val="0"/>
          <w:numId w:val="9"/>
        </w:numPr>
        <w:rPr>
          <w:lang w:val="fr-FR"/>
        </w:rPr>
      </w:pPr>
      <w:r w:rsidRPr="00063ED0">
        <w:rPr>
          <w:lang w:val="fr-FR"/>
        </w:rPr>
        <w:t xml:space="preserve">Inclinaison </w:t>
      </w:r>
      <w:r w:rsidR="00146619" w:rsidRPr="00063ED0">
        <w:rPr>
          <w:lang w:val="fr-FR"/>
        </w:rPr>
        <w:t>:</w:t>
      </w:r>
      <w:r w:rsidRPr="00063ED0">
        <w:rPr>
          <w:lang w:val="fr-FR"/>
        </w:rPr>
        <w:t xml:space="preserve"> </w:t>
      </w:r>
      <w:r w:rsidR="00146619" w:rsidRPr="00063ED0">
        <w:rPr>
          <w:lang w:val="fr-FR"/>
        </w:rPr>
        <w:t>0°</w:t>
      </w:r>
    </w:p>
    <w:p w14:paraId="54A4372C" w14:textId="14AA0D86" w:rsidR="00146619" w:rsidRPr="00063ED0" w:rsidRDefault="0062524A" w:rsidP="00146619">
      <w:pPr>
        <w:pStyle w:val="Heading3"/>
        <w:rPr>
          <w:lang w:val="fr-FR"/>
        </w:rPr>
      </w:pPr>
      <w:r w:rsidRPr="00063ED0">
        <w:rPr>
          <w:lang w:val="fr-FR"/>
        </w:rPr>
        <w:t xml:space="preserve">Lames </w:t>
      </w:r>
      <w:r w:rsidR="00146619" w:rsidRPr="00063ED0">
        <w:rPr>
          <w:lang w:val="fr-FR"/>
        </w:rPr>
        <w:t>:</w:t>
      </w:r>
    </w:p>
    <w:p w14:paraId="4E5A4172" w14:textId="77781338" w:rsidR="005E1987" w:rsidRPr="00063ED0" w:rsidRDefault="005E1987" w:rsidP="005E1987">
      <w:pPr>
        <w:pStyle w:val="ListParagraph"/>
        <w:numPr>
          <w:ilvl w:val="0"/>
          <w:numId w:val="9"/>
        </w:numPr>
        <w:rPr>
          <w:lang w:val="fr-FR"/>
        </w:rPr>
      </w:pPr>
      <w:r w:rsidRPr="00063ED0">
        <w:rPr>
          <w:lang w:val="fr-FR"/>
        </w:rPr>
        <w:t>Lames en aluminium extrudé, thermolaquées dans une couleur de votre choix</w:t>
      </w:r>
    </w:p>
    <w:p w14:paraId="778D9C0F" w14:textId="497885F8" w:rsidR="005E1987" w:rsidRPr="00063ED0" w:rsidRDefault="005E1987" w:rsidP="005E1987">
      <w:pPr>
        <w:pStyle w:val="ListParagraph"/>
        <w:numPr>
          <w:ilvl w:val="0"/>
          <w:numId w:val="9"/>
        </w:numPr>
        <w:rPr>
          <w:lang w:val="fr-FR"/>
        </w:rPr>
      </w:pPr>
      <w:r w:rsidRPr="00063ED0">
        <w:rPr>
          <w:lang w:val="fr-FR"/>
        </w:rPr>
        <w:t>Rotation de 150° (contrôlée électroniquement)</w:t>
      </w:r>
    </w:p>
    <w:p w14:paraId="0EA8F000" w14:textId="5749DC29" w:rsidR="005E1987" w:rsidRPr="00063ED0" w:rsidRDefault="005E1987" w:rsidP="005E1987">
      <w:pPr>
        <w:pStyle w:val="ListParagraph"/>
        <w:numPr>
          <w:ilvl w:val="0"/>
          <w:numId w:val="9"/>
        </w:numPr>
        <w:rPr>
          <w:lang w:val="fr-FR"/>
        </w:rPr>
      </w:pPr>
      <w:r w:rsidRPr="00063ED0">
        <w:rPr>
          <w:lang w:val="fr-FR"/>
        </w:rPr>
        <w:t>Pente: 3 cm sur toute la longueur de la lame</w:t>
      </w:r>
    </w:p>
    <w:p w14:paraId="020BEFEB" w14:textId="5B4EB2E7" w:rsidR="005E1987" w:rsidRPr="00063ED0" w:rsidRDefault="005E1987" w:rsidP="005E1987">
      <w:pPr>
        <w:pStyle w:val="ListParagraph"/>
        <w:numPr>
          <w:ilvl w:val="0"/>
          <w:numId w:val="9"/>
        </w:numPr>
        <w:rPr>
          <w:lang w:val="fr-FR"/>
        </w:rPr>
      </w:pPr>
      <w:r w:rsidRPr="00063ED0">
        <w:rPr>
          <w:lang w:val="fr-FR"/>
        </w:rPr>
        <w:t>Face inférieure : complètement plate</w:t>
      </w:r>
    </w:p>
    <w:p w14:paraId="1EFFBB87" w14:textId="01D7F05D" w:rsidR="005E1987" w:rsidRPr="00063ED0" w:rsidRDefault="005E1987" w:rsidP="005E1987">
      <w:pPr>
        <w:pStyle w:val="ListParagraph"/>
        <w:numPr>
          <w:ilvl w:val="0"/>
          <w:numId w:val="9"/>
        </w:numPr>
        <w:rPr>
          <w:lang w:val="fr-FR"/>
        </w:rPr>
      </w:pPr>
      <w:r w:rsidRPr="00063ED0">
        <w:rPr>
          <w:lang w:val="fr-FR"/>
        </w:rPr>
        <w:t>Distance entre 2 lames: 7 mm max.</w:t>
      </w:r>
    </w:p>
    <w:p w14:paraId="53C9E384" w14:textId="64DB5741" w:rsidR="005E1987" w:rsidRPr="00063ED0" w:rsidRDefault="005E1987" w:rsidP="005E1987">
      <w:pPr>
        <w:pStyle w:val="ListParagraph"/>
        <w:numPr>
          <w:ilvl w:val="0"/>
          <w:numId w:val="9"/>
        </w:numPr>
        <w:rPr>
          <w:lang w:val="fr-FR"/>
        </w:rPr>
      </w:pPr>
      <w:r w:rsidRPr="00063ED0">
        <w:rPr>
          <w:lang w:val="fr-FR"/>
        </w:rPr>
        <w:t>Rayon extérieur des bords du profil (côté inférieur): max. 1,5mm</w:t>
      </w:r>
    </w:p>
    <w:p w14:paraId="63DA0820" w14:textId="4D80D059" w:rsidR="005E1987" w:rsidRPr="00063ED0" w:rsidRDefault="005E1987" w:rsidP="005E1987">
      <w:pPr>
        <w:pStyle w:val="ListParagraph"/>
        <w:numPr>
          <w:ilvl w:val="0"/>
          <w:numId w:val="9"/>
        </w:numPr>
        <w:rPr>
          <w:lang w:val="fr-FR"/>
        </w:rPr>
      </w:pPr>
      <w:r w:rsidRPr="00063ED0">
        <w:rPr>
          <w:lang w:val="fr-FR"/>
        </w:rPr>
        <w:t>Côtés munis d'un profil en L contre le refoulement de l'eau, soudés et laqués dans la couleur des lames</w:t>
      </w:r>
    </w:p>
    <w:p w14:paraId="008D3ADB" w14:textId="68C318DE" w:rsidR="005E1987" w:rsidRPr="00063ED0" w:rsidRDefault="005E1987" w:rsidP="005E1987">
      <w:pPr>
        <w:pStyle w:val="ListParagraph"/>
        <w:numPr>
          <w:ilvl w:val="0"/>
          <w:numId w:val="9"/>
        </w:numPr>
        <w:rPr>
          <w:lang w:val="fr-FR"/>
        </w:rPr>
      </w:pPr>
      <w:r w:rsidRPr="00063ED0">
        <w:rPr>
          <w:lang w:val="fr-FR"/>
        </w:rPr>
        <w:t>Un bord à triple tranchant selon la direction longitudinale de la lame empêche l'eau encore présente sur la lame d'atteindre la terrasse et les meubles sous-jacents lorsque la toiture est ouverte.</w:t>
      </w:r>
    </w:p>
    <w:p w14:paraId="451783DB" w14:textId="520D1012" w:rsidR="005E1987" w:rsidRPr="00063ED0" w:rsidRDefault="005E1987" w:rsidP="005E1987">
      <w:pPr>
        <w:pStyle w:val="ListParagraph"/>
        <w:numPr>
          <w:ilvl w:val="0"/>
          <w:numId w:val="9"/>
        </w:numPr>
        <w:rPr>
          <w:lang w:val="fr-FR"/>
        </w:rPr>
      </w:pPr>
      <w:r w:rsidRPr="00063ED0">
        <w:rPr>
          <w:lang w:val="fr-FR"/>
        </w:rPr>
        <w:t>Fixation dans les côtés du pivot au moyen d'axes en acier inoxydable avec verrouillage intégré pour une construction stable</w:t>
      </w:r>
    </w:p>
    <w:p w14:paraId="3331DF20" w14:textId="5614859A" w:rsidR="00146619" w:rsidRPr="00063ED0" w:rsidRDefault="00332872" w:rsidP="00332872">
      <w:pPr>
        <w:pStyle w:val="Heading3"/>
        <w:rPr>
          <w:lang w:val="fr-FR"/>
        </w:rPr>
      </w:pPr>
      <w:r w:rsidRPr="00063ED0">
        <w:rPr>
          <w:lang w:val="fr-FR"/>
        </w:rPr>
        <w:t>Motorisati</w:t>
      </w:r>
      <w:r w:rsidR="0062524A" w:rsidRPr="00063ED0">
        <w:rPr>
          <w:lang w:val="fr-FR"/>
        </w:rPr>
        <w:t xml:space="preserve">on </w:t>
      </w:r>
      <w:r w:rsidRPr="00063ED0">
        <w:rPr>
          <w:lang w:val="fr-FR"/>
        </w:rPr>
        <w:t>:</w:t>
      </w:r>
    </w:p>
    <w:p w14:paraId="0C346B3F" w14:textId="77777777" w:rsidR="00240A97" w:rsidRPr="00063ED0" w:rsidRDefault="0062524A" w:rsidP="00240A97">
      <w:pPr>
        <w:pStyle w:val="ListParagraph"/>
        <w:numPr>
          <w:ilvl w:val="0"/>
          <w:numId w:val="9"/>
        </w:numPr>
        <w:rPr>
          <w:lang w:val="fr-FR"/>
        </w:rPr>
      </w:pPr>
      <w:r w:rsidRPr="00063ED0">
        <w:rPr>
          <w:lang w:val="fr-FR"/>
        </w:rPr>
        <w:t>Moteur l</w:t>
      </w:r>
      <w:r w:rsidR="00332872" w:rsidRPr="00063ED0">
        <w:rPr>
          <w:lang w:val="fr-FR"/>
        </w:rPr>
        <w:t>in</w:t>
      </w:r>
      <w:r w:rsidRPr="00063ED0">
        <w:rPr>
          <w:lang w:val="fr-FR"/>
        </w:rPr>
        <w:t>é</w:t>
      </w:r>
      <w:r w:rsidR="00332872" w:rsidRPr="00063ED0">
        <w:rPr>
          <w:lang w:val="fr-FR"/>
        </w:rPr>
        <w:t xml:space="preserve">aire </w:t>
      </w:r>
      <w:r w:rsidRPr="00063ED0">
        <w:rPr>
          <w:lang w:val="fr-FR"/>
        </w:rPr>
        <w:t xml:space="preserve">avec barre d’entraînement et commande </w:t>
      </w:r>
      <w:r w:rsidR="005E1987" w:rsidRPr="00063ED0">
        <w:rPr>
          <w:color w:val="FF0000"/>
          <w:lang w:val="fr-FR"/>
        </w:rPr>
        <w:t xml:space="preserve">Somfy </w:t>
      </w:r>
      <w:r w:rsidRPr="00063ED0">
        <w:rPr>
          <w:color w:val="FF0000"/>
          <w:lang w:val="fr-FR"/>
        </w:rPr>
        <w:t xml:space="preserve">RTS </w:t>
      </w:r>
      <w:r w:rsidR="005E1987" w:rsidRPr="00063ED0">
        <w:rPr>
          <w:color w:val="FF0000"/>
          <w:lang w:val="fr-FR"/>
        </w:rPr>
        <w:t>ou IO</w:t>
      </w:r>
    </w:p>
    <w:p w14:paraId="72EF2A0E" w14:textId="77777777" w:rsidR="00240A97" w:rsidRPr="00063ED0" w:rsidRDefault="00240A97" w:rsidP="00240A97">
      <w:pPr>
        <w:pStyle w:val="ListParagraph"/>
        <w:numPr>
          <w:ilvl w:val="0"/>
          <w:numId w:val="9"/>
        </w:numPr>
        <w:rPr>
          <w:lang w:val="fr-FR"/>
        </w:rPr>
      </w:pPr>
      <w:r w:rsidRPr="00063ED0">
        <w:rPr>
          <w:lang w:val="fr-FR"/>
        </w:rPr>
        <w:t>Placement du moteur sur le cadre</w:t>
      </w:r>
    </w:p>
    <w:p w14:paraId="5C8B658E" w14:textId="77777777" w:rsidR="00240A97" w:rsidRPr="00063ED0" w:rsidRDefault="00240A97" w:rsidP="00240A97">
      <w:pPr>
        <w:pStyle w:val="ListParagraph"/>
        <w:numPr>
          <w:ilvl w:val="0"/>
          <w:numId w:val="9"/>
        </w:numPr>
        <w:rPr>
          <w:lang w:val="fr-FR"/>
        </w:rPr>
      </w:pPr>
      <w:r w:rsidRPr="00063ED0">
        <w:rPr>
          <w:lang w:val="fr-FR"/>
        </w:rPr>
        <w:t>Le moteur est caché par un boîtier en aluminium de 130 x 580 mm, laqué dans la couleur du cadre</w:t>
      </w:r>
    </w:p>
    <w:p w14:paraId="1B033F13" w14:textId="77777777" w:rsidR="00240A97" w:rsidRPr="00063ED0" w:rsidRDefault="00240A97" w:rsidP="00240A97">
      <w:pPr>
        <w:rPr>
          <w:lang w:val="fr-FR"/>
        </w:rPr>
      </w:pPr>
    </w:p>
    <w:p w14:paraId="6A223C0E" w14:textId="77777777" w:rsidR="005A75E7" w:rsidRPr="00063ED0" w:rsidRDefault="005A75E7">
      <w:pPr>
        <w:spacing w:after="160"/>
        <w:rPr>
          <w:rFonts w:asciiTheme="majorHAnsi" w:eastAsiaTheme="majorEastAsia" w:hAnsiTheme="majorHAnsi" w:cstheme="majorBidi"/>
          <w:color w:val="1F4D78" w:themeColor="accent1" w:themeShade="7F"/>
          <w:sz w:val="24"/>
          <w:szCs w:val="24"/>
          <w:lang w:val="fr-FR"/>
        </w:rPr>
      </w:pPr>
      <w:r w:rsidRPr="00063ED0">
        <w:rPr>
          <w:lang w:val="fr-FR"/>
        </w:rPr>
        <w:br w:type="page"/>
      </w:r>
    </w:p>
    <w:p w14:paraId="7823D58E" w14:textId="2BAEC0AB" w:rsidR="00332872" w:rsidRPr="00063ED0" w:rsidRDefault="0062524A" w:rsidP="00240A97">
      <w:pPr>
        <w:pStyle w:val="Heading3"/>
        <w:rPr>
          <w:lang w:val="fr-FR"/>
        </w:rPr>
      </w:pPr>
      <w:r w:rsidRPr="00063ED0">
        <w:rPr>
          <w:lang w:val="fr-FR"/>
        </w:rPr>
        <w:lastRenderedPageBreak/>
        <w:t xml:space="preserve">Evacuation d’eau </w:t>
      </w:r>
      <w:r w:rsidR="00332872" w:rsidRPr="00063ED0">
        <w:rPr>
          <w:lang w:val="fr-FR"/>
        </w:rPr>
        <w:t>:</w:t>
      </w:r>
    </w:p>
    <w:p w14:paraId="5F3329BE" w14:textId="39ECABE6" w:rsidR="005A75E7" w:rsidRPr="00063ED0" w:rsidRDefault="005A75E7" w:rsidP="005A75E7">
      <w:pPr>
        <w:pStyle w:val="ListParagraph"/>
        <w:numPr>
          <w:ilvl w:val="0"/>
          <w:numId w:val="9"/>
        </w:numPr>
        <w:rPr>
          <w:color w:val="FF0000"/>
          <w:lang w:val="fr-FR"/>
        </w:rPr>
      </w:pPr>
      <w:r w:rsidRPr="00063ED0">
        <w:rPr>
          <w:b/>
          <w:bCs/>
          <w:color w:val="FF0000"/>
          <w:lang w:val="fr-FR"/>
        </w:rPr>
        <w:t>Evacuation vers le bas</w:t>
      </w:r>
      <w:r w:rsidRPr="00063ED0">
        <w:rPr>
          <w:color w:val="FF0000"/>
          <w:lang w:val="fr-FR"/>
        </w:rPr>
        <w:t xml:space="preserve"> : une ou plusieurs ouvertures de drainage de Ø50 mm sont prévues dans les pièces d'angle ou la gouttière. Un pot d’écoulement sert de filtre à feuilles et forme le raccordement à un tuyau de drainage (Ø50 mm).</w:t>
      </w:r>
    </w:p>
    <w:p w14:paraId="48D551A3" w14:textId="69AF6080" w:rsidR="005A75E7" w:rsidRPr="00063ED0" w:rsidRDefault="005A75E7" w:rsidP="005A75E7">
      <w:pPr>
        <w:pStyle w:val="ListParagraph"/>
        <w:numPr>
          <w:ilvl w:val="0"/>
          <w:numId w:val="9"/>
        </w:numPr>
        <w:rPr>
          <w:color w:val="FF0000"/>
          <w:lang w:val="fr-FR"/>
        </w:rPr>
      </w:pPr>
      <w:r w:rsidRPr="00063ED0">
        <w:rPr>
          <w:b/>
          <w:bCs/>
          <w:color w:val="FF0000"/>
          <w:lang w:val="fr-FR"/>
        </w:rPr>
        <w:t>Evacuation latéral invisible</w:t>
      </w:r>
      <w:r w:rsidRPr="00063ED0">
        <w:rPr>
          <w:color w:val="FF0000"/>
          <w:lang w:val="fr-FR"/>
        </w:rPr>
        <w:t xml:space="preserve"> : Des ouvertures avec effet de filtrage des feuilles à l'intérieur du cadre (côté de la gouttière) sont reliées à l'extérieur du cadre par une pièce de raccordement dans laquelle se trouve une ouverture d'évacuation de Ø50 mm et à laquelle un tuyau d'évacuation (Ø50 mm) peut être raccordé.</w:t>
      </w:r>
    </w:p>
    <w:p w14:paraId="157FCD2D" w14:textId="77777777" w:rsidR="00332872" w:rsidRPr="00063ED0" w:rsidRDefault="00332872" w:rsidP="00332872">
      <w:pPr>
        <w:pStyle w:val="Heading3"/>
        <w:rPr>
          <w:lang w:val="fr-FR"/>
        </w:rPr>
      </w:pPr>
      <w:r w:rsidRPr="00063ED0">
        <w:rPr>
          <w:lang w:val="fr-FR"/>
        </w:rPr>
        <w:t>Assemblage:</w:t>
      </w:r>
    </w:p>
    <w:p w14:paraId="62EEF037" w14:textId="5471D6D5" w:rsidR="00332872" w:rsidRPr="00063ED0" w:rsidRDefault="00822C7E" w:rsidP="00332872">
      <w:pPr>
        <w:rPr>
          <w:lang w:val="fr-FR"/>
        </w:rPr>
      </w:pPr>
      <w:r w:rsidRPr="00063ED0">
        <w:rPr>
          <w:lang w:val="fr-FR"/>
        </w:rPr>
        <w:t>Toutes les fixations et les vis sont en acier inoxydable</w:t>
      </w:r>
      <w:r w:rsidR="005A75E7" w:rsidRPr="00063ED0">
        <w:rPr>
          <w:lang w:val="fr-FR"/>
        </w:rPr>
        <w:t xml:space="preserve"> (A2)</w:t>
      </w:r>
      <w:r w:rsidRPr="00063ED0">
        <w:rPr>
          <w:lang w:val="fr-FR"/>
        </w:rPr>
        <w:t xml:space="preserve">. </w:t>
      </w:r>
    </w:p>
    <w:p w14:paraId="03826904" w14:textId="1B1E489A" w:rsidR="00332872" w:rsidRPr="00063ED0" w:rsidRDefault="00822C7E" w:rsidP="00332872">
      <w:pPr>
        <w:pStyle w:val="Heading3"/>
        <w:rPr>
          <w:lang w:val="fr-FR"/>
        </w:rPr>
      </w:pPr>
      <w:r w:rsidRPr="00063ED0">
        <w:rPr>
          <w:lang w:val="fr-FR"/>
        </w:rPr>
        <w:t xml:space="preserve">Alimentation et câblage </w:t>
      </w:r>
      <w:r w:rsidR="00332872" w:rsidRPr="00063ED0">
        <w:rPr>
          <w:lang w:val="fr-FR"/>
        </w:rPr>
        <w:t>:</w:t>
      </w:r>
    </w:p>
    <w:p w14:paraId="3D037BAC" w14:textId="65FF93BF" w:rsidR="00332872" w:rsidRPr="00063ED0" w:rsidRDefault="00822C7E" w:rsidP="00332872">
      <w:pPr>
        <w:rPr>
          <w:lang w:val="fr-FR"/>
        </w:rPr>
      </w:pPr>
      <w:r w:rsidRPr="00063ED0">
        <w:rPr>
          <w:lang w:val="fr-FR"/>
        </w:rPr>
        <w:t xml:space="preserve">Les câbles électriques sont intégrés de manière invisible dans la toiture de terrasse. </w:t>
      </w:r>
    </w:p>
    <w:p w14:paraId="49AC3852" w14:textId="10DE9CF9" w:rsidR="00332872" w:rsidRPr="00063ED0" w:rsidRDefault="00822C7E" w:rsidP="00332872">
      <w:pPr>
        <w:pStyle w:val="Heading2"/>
        <w:rPr>
          <w:lang w:val="fr-FR"/>
        </w:rPr>
      </w:pPr>
      <w:r w:rsidRPr="00063ED0">
        <w:rPr>
          <w:lang w:val="fr-FR"/>
        </w:rPr>
        <w:t>Caractéristiques t</w:t>
      </w:r>
      <w:r w:rsidR="00332872" w:rsidRPr="00063ED0">
        <w:rPr>
          <w:lang w:val="fr-FR"/>
        </w:rPr>
        <w:t>echni</w:t>
      </w:r>
      <w:r w:rsidRPr="00063ED0">
        <w:rPr>
          <w:lang w:val="fr-FR"/>
        </w:rPr>
        <w:t>que</w:t>
      </w:r>
      <w:r w:rsidR="00332872" w:rsidRPr="00063ED0">
        <w:rPr>
          <w:lang w:val="fr-FR"/>
        </w:rPr>
        <w:t>s</w:t>
      </w:r>
    </w:p>
    <w:p w14:paraId="6EF97C86" w14:textId="08147791" w:rsidR="00332872" w:rsidRPr="00063ED0" w:rsidRDefault="00822C7E" w:rsidP="00FD6D9C">
      <w:pPr>
        <w:pStyle w:val="Heading3"/>
        <w:rPr>
          <w:lang w:val="fr-FR"/>
        </w:rPr>
      </w:pPr>
      <w:r w:rsidRPr="00063ED0">
        <w:rPr>
          <w:lang w:val="fr-FR"/>
        </w:rPr>
        <w:t xml:space="preserve">Poids maximum de la charge de neige </w:t>
      </w:r>
      <w:r w:rsidR="00332872" w:rsidRPr="00063ED0">
        <w:rPr>
          <w:lang w:val="fr-FR"/>
        </w:rPr>
        <w:t>:</w:t>
      </w:r>
    </w:p>
    <w:p w14:paraId="2482996C" w14:textId="77777777" w:rsidR="005A75E7" w:rsidRPr="00063ED0" w:rsidRDefault="005A75E7" w:rsidP="005A75E7">
      <w:pPr>
        <w:rPr>
          <w:lang w:val="fr-FR"/>
        </w:rPr>
      </w:pPr>
      <w:r w:rsidRPr="00063ED0">
        <w:rPr>
          <w:lang w:val="fr-FR"/>
        </w:rPr>
        <w:t xml:space="preserve">Répond aux calculs statiques selon la </w:t>
      </w:r>
      <w:r w:rsidRPr="00063ED0">
        <w:rPr>
          <w:b/>
          <w:bCs/>
          <w:lang w:val="fr-FR"/>
        </w:rPr>
        <w:t>réglementation DIN-EN (Eurocode)</w:t>
      </w:r>
    </w:p>
    <w:p w14:paraId="414492E9" w14:textId="77777777" w:rsidR="005A75E7" w:rsidRPr="00063ED0" w:rsidRDefault="005A75E7" w:rsidP="005A75E7">
      <w:pPr>
        <w:rPr>
          <w:lang w:val="fr-FR"/>
        </w:rPr>
      </w:pPr>
      <w:r w:rsidRPr="00063ED0">
        <w:rPr>
          <w:lang w:val="fr-FR"/>
        </w:rPr>
        <w:t>La capacité portante dépend des dimensions et de la résistance de la structure de support</w:t>
      </w:r>
    </w:p>
    <w:p w14:paraId="0EC42242" w14:textId="441481B6" w:rsidR="0023528E" w:rsidRPr="00063ED0" w:rsidRDefault="005A75E7" w:rsidP="005A75E7">
      <w:pPr>
        <w:rPr>
          <w:lang w:val="fr-FR"/>
        </w:rPr>
      </w:pPr>
      <w:r w:rsidRPr="00063ED0">
        <w:rPr>
          <w:lang w:val="fr-FR"/>
        </w:rPr>
        <w:t xml:space="preserve">Avec </w:t>
      </w:r>
      <w:r w:rsidR="00711EAF" w:rsidRPr="00063ED0">
        <w:rPr>
          <w:lang w:val="fr-FR"/>
        </w:rPr>
        <w:t xml:space="preserve">un </w:t>
      </w:r>
      <w:proofErr w:type="spellStart"/>
      <w:r w:rsidR="00711EAF" w:rsidRPr="00063ED0">
        <w:rPr>
          <w:lang w:val="fr-FR"/>
        </w:rPr>
        <w:t>span</w:t>
      </w:r>
      <w:proofErr w:type="spellEnd"/>
      <w:r w:rsidRPr="00063ED0">
        <w:rPr>
          <w:lang w:val="fr-FR"/>
        </w:rPr>
        <w:t xml:space="preserve"> maximal de 4500 mm, les lames fermées ont une capacité de charge d'au moins 520 N/m².</w:t>
      </w:r>
    </w:p>
    <w:p w14:paraId="3568721F" w14:textId="3682366A" w:rsidR="00332872" w:rsidRPr="00063ED0" w:rsidRDefault="00822C7E" w:rsidP="00FD6D9C">
      <w:pPr>
        <w:pStyle w:val="Heading3"/>
        <w:rPr>
          <w:lang w:val="fr-FR"/>
        </w:rPr>
      </w:pPr>
      <w:r w:rsidRPr="00063ED0">
        <w:rPr>
          <w:lang w:val="fr-FR"/>
        </w:rPr>
        <w:t>Vitesse de vent m</w:t>
      </w:r>
      <w:r w:rsidR="00332872" w:rsidRPr="00063ED0">
        <w:rPr>
          <w:lang w:val="fr-FR"/>
        </w:rPr>
        <w:t xml:space="preserve">aximale </w:t>
      </w:r>
      <w:r w:rsidRPr="00063ED0">
        <w:rPr>
          <w:lang w:val="fr-FR"/>
        </w:rPr>
        <w:t xml:space="preserve">lors de la commande des lames </w:t>
      </w:r>
      <w:r w:rsidR="00332872" w:rsidRPr="00063ED0">
        <w:rPr>
          <w:lang w:val="fr-FR"/>
        </w:rPr>
        <w:t>:</w:t>
      </w:r>
    </w:p>
    <w:p w14:paraId="02EEF000" w14:textId="19834DEB" w:rsidR="00332872" w:rsidRPr="00063ED0" w:rsidRDefault="00822C7E" w:rsidP="00332872">
      <w:pPr>
        <w:rPr>
          <w:lang w:val="fr-FR"/>
        </w:rPr>
      </w:pPr>
      <w:r w:rsidRPr="00063ED0">
        <w:rPr>
          <w:lang w:val="fr-FR"/>
        </w:rPr>
        <w:t>50 km/h</w:t>
      </w:r>
    </w:p>
    <w:p w14:paraId="2379D039" w14:textId="64E62497" w:rsidR="00332872" w:rsidRPr="00063ED0" w:rsidRDefault="00822C7E" w:rsidP="00FD6D9C">
      <w:pPr>
        <w:pStyle w:val="Heading3"/>
        <w:rPr>
          <w:lang w:val="fr-FR"/>
        </w:rPr>
      </w:pPr>
      <w:r w:rsidRPr="00063ED0">
        <w:rPr>
          <w:lang w:val="fr-FR"/>
        </w:rPr>
        <w:t>Résistan</w:t>
      </w:r>
      <w:r w:rsidR="00821237" w:rsidRPr="00063ED0">
        <w:rPr>
          <w:lang w:val="fr-FR"/>
        </w:rPr>
        <w:t>c</w:t>
      </w:r>
      <w:r w:rsidRPr="00063ED0">
        <w:rPr>
          <w:lang w:val="fr-FR"/>
        </w:rPr>
        <w:t xml:space="preserve">e au vent jusqu’à </w:t>
      </w:r>
      <w:r w:rsidR="00332872" w:rsidRPr="00063ED0">
        <w:rPr>
          <w:lang w:val="fr-FR"/>
        </w:rPr>
        <w:t>:</w:t>
      </w:r>
    </w:p>
    <w:p w14:paraId="1335D23C" w14:textId="6C3547E3" w:rsidR="00332872" w:rsidRPr="00063ED0" w:rsidRDefault="00332872" w:rsidP="00332872">
      <w:pPr>
        <w:rPr>
          <w:lang w:val="fr-FR"/>
        </w:rPr>
      </w:pPr>
      <w:r w:rsidRPr="00063ED0">
        <w:rPr>
          <w:lang w:val="fr-FR"/>
        </w:rPr>
        <w:t>120 km/</w:t>
      </w:r>
      <w:r w:rsidR="00822C7E" w:rsidRPr="00063ED0">
        <w:rPr>
          <w:lang w:val="fr-FR"/>
        </w:rPr>
        <w:t>h</w:t>
      </w:r>
      <w:r w:rsidRPr="00063ED0">
        <w:rPr>
          <w:lang w:val="fr-FR"/>
        </w:rPr>
        <w:t xml:space="preserve"> (</w:t>
      </w:r>
      <w:r w:rsidR="00822C7E" w:rsidRPr="00063ED0">
        <w:rPr>
          <w:lang w:val="fr-FR"/>
        </w:rPr>
        <w:t>avec lames fermées</w:t>
      </w:r>
      <w:r w:rsidRPr="00063ED0">
        <w:rPr>
          <w:lang w:val="fr-FR"/>
        </w:rPr>
        <w:t>)</w:t>
      </w:r>
      <w:r w:rsidR="00711EAF" w:rsidRPr="00063ED0">
        <w:rPr>
          <w:lang w:val="fr-FR"/>
        </w:rPr>
        <w:br/>
        <w:t xml:space="preserve">Répond aux calculs statiques selon la réglementation </w:t>
      </w:r>
      <w:r w:rsidR="00711EAF" w:rsidRPr="00063ED0">
        <w:rPr>
          <w:b/>
          <w:bCs/>
          <w:lang w:val="fr-FR"/>
        </w:rPr>
        <w:t>DIN-EN (Eurocode)</w:t>
      </w:r>
    </w:p>
    <w:p w14:paraId="12CF02C5" w14:textId="77DE6E79" w:rsidR="00332872" w:rsidRPr="00063ED0" w:rsidRDefault="00822C7E" w:rsidP="00FD6D9C">
      <w:pPr>
        <w:pStyle w:val="Heading3"/>
        <w:rPr>
          <w:lang w:val="fr-FR"/>
        </w:rPr>
      </w:pPr>
      <w:r w:rsidRPr="00063ED0">
        <w:rPr>
          <w:lang w:val="fr-FR"/>
        </w:rPr>
        <w:t xml:space="preserve">Evacuation d’eau et débit des précipitations </w:t>
      </w:r>
      <w:r w:rsidR="00332872" w:rsidRPr="00063ED0">
        <w:rPr>
          <w:lang w:val="fr-FR"/>
        </w:rPr>
        <w:t>:</w:t>
      </w:r>
    </w:p>
    <w:p w14:paraId="2AA9F12C" w14:textId="6C14EFD2" w:rsidR="00332872" w:rsidRPr="00063ED0" w:rsidRDefault="00822C7E" w:rsidP="00332872">
      <w:pPr>
        <w:rPr>
          <w:lang w:val="fr-FR"/>
        </w:rPr>
      </w:pPr>
      <w:r w:rsidRPr="00063ED0">
        <w:rPr>
          <w:lang w:val="fr-FR"/>
        </w:rPr>
        <w:t xml:space="preserve">La toiture de terrasse peut supporter un débit de précipitations qui correspond à une averse d’une intensité de 0,04 l/s/m² à </w:t>
      </w:r>
      <w:r w:rsidR="00FD6D9C" w:rsidRPr="00063ED0">
        <w:rPr>
          <w:lang w:val="fr-FR"/>
        </w:rPr>
        <w:t xml:space="preserve">0,05 l/s/m² </w:t>
      </w:r>
      <w:r w:rsidRPr="00063ED0">
        <w:rPr>
          <w:lang w:val="fr-FR"/>
        </w:rPr>
        <w:t xml:space="preserve">d’une durée </w:t>
      </w:r>
      <w:r w:rsidR="00FD6D9C" w:rsidRPr="00063ED0">
        <w:rPr>
          <w:lang w:val="fr-FR"/>
        </w:rPr>
        <w:t>max.</w:t>
      </w:r>
      <w:r w:rsidRPr="00063ED0">
        <w:rPr>
          <w:lang w:val="fr-FR"/>
        </w:rPr>
        <w:t xml:space="preserve"> de</w:t>
      </w:r>
      <w:r w:rsidR="00FD6D9C" w:rsidRPr="00063ED0">
        <w:rPr>
          <w:lang w:val="fr-FR"/>
        </w:rPr>
        <w:t xml:space="preserve"> 7 minute</w:t>
      </w:r>
      <w:r w:rsidRPr="00063ED0">
        <w:rPr>
          <w:lang w:val="fr-FR"/>
        </w:rPr>
        <w:t>s</w:t>
      </w:r>
      <w:r w:rsidR="00FD6D9C" w:rsidRPr="00063ED0">
        <w:rPr>
          <w:lang w:val="fr-FR"/>
        </w:rPr>
        <w:t xml:space="preserve">. </w:t>
      </w:r>
      <w:r w:rsidRPr="00063ED0">
        <w:rPr>
          <w:lang w:val="fr-FR"/>
        </w:rPr>
        <w:t xml:space="preserve"> Ce type d’averse se produit en moyenne tous les</w:t>
      </w:r>
      <w:r w:rsidRPr="00063ED0">
        <w:rPr>
          <w:lang w:val="fr-FR"/>
        </w:rPr>
        <w:br/>
        <w:t xml:space="preserve">2 ans.  </w:t>
      </w:r>
      <w:r w:rsidR="00FD6D9C" w:rsidRPr="00063ED0">
        <w:rPr>
          <w:lang w:val="fr-FR"/>
        </w:rPr>
        <w:t>(</w:t>
      </w:r>
      <w:r w:rsidRPr="00063ED0">
        <w:rPr>
          <w:lang w:val="fr-FR"/>
        </w:rPr>
        <w:t xml:space="preserve">voir statistiques de précipitations en Belgique </w:t>
      </w:r>
      <w:r w:rsidR="00FD6D9C" w:rsidRPr="00063ED0">
        <w:rPr>
          <w:lang w:val="fr-FR"/>
        </w:rPr>
        <w:t xml:space="preserve">: </w:t>
      </w:r>
      <w:r w:rsidR="00FD6D9C" w:rsidRPr="00063ED0">
        <w:rPr>
          <w:b/>
          <w:bCs/>
          <w:lang w:val="fr-FR"/>
        </w:rPr>
        <w:t>NBN B 52-011</w:t>
      </w:r>
      <w:r w:rsidR="00FD6D9C" w:rsidRPr="00063ED0">
        <w:rPr>
          <w:lang w:val="fr-FR"/>
        </w:rPr>
        <w:t>)</w:t>
      </w:r>
    </w:p>
    <w:p w14:paraId="5495E1E6" w14:textId="77777777" w:rsidR="00FD6D9C" w:rsidRPr="00063ED0" w:rsidRDefault="00FD6D9C" w:rsidP="00FD6D9C">
      <w:pPr>
        <w:pStyle w:val="Heading2"/>
        <w:rPr>
          <w:lang w:val="fr-FR"/>
        </w:rPr>
      </w:pPr>
      <w:r w:rsidRPr="00063ED0">
        <w:rPr>
          <w:lang w:val="fr-FR"/>
        </w:rPr>
        <w:t>Garantie</w:t>
      </w:r>
    </w:p>
    <w:p w14:paraId="68F653BC" w14:textId="51D72BB1" w:rsidR="00711EAF" w:rsidRPr="00063ED0" w:rsidRDefault="00711EAF" w:rsidP="00711EAF">
      <w:pPr>
        <w:pStyle w:val="ListParagraph"/>
        <w:numPr>
          <w:ilvl w:val="0"/>
          <w:numId w:val="9"/>
        </w:numPr>
        <w:rPr>
          <w:lang w:val="fr-FR"/>
        </w:rPr>
      </w:pPr>
      <w:r w:rsidRPr="00063ED0">
        <w:rPr>
          <w:lang w:val="fr-FR"/>
        </w:rPr>
        <w:t xml:space="preserve">Ce produit est fabriqué, conforme et/ou a été testé selon la norme : </w:t>
      </w:r>
      <w:r w:rsidRPr="00063ED0">
        <w:rPr>
          <w:b/>
          <w:bCs/>
          <w:lang w:val="fr-FR"/>
        </w:rPr>
        <w:t>EN 13561</w:t>
      </w:r>
    </w:p>
    <w:p w14:paraId="4CF74CFB" w14:textId="013BF408" w:rsidR="00711EAF" w:rsidRPr="00063ED0" w:rsidRDefault="00711EAF" w:rsidP="00711EAF">
      <w:pPr>
        <w:pStyle w:val="ListParagraph"/>
        <w:numPr>
          <w:ilvl w:val="0"/>
          <w:numId w:val="9"/>
        </w:numPr>
        <w:rPr>
          <w:lang w:val="fr-FR"/>
        </w:rPr>
      </w:pPr>
      <w:r w:rsidRPr="00063ED0">
        <w:rPr>
          <w:b/>
          <w:bCs/>
          <w:lang w:val="fr-FR"/>
        </w:rPr>
        <w:t>7 ans</w:t>
      </w:r>
      <w:r w:rsidRPr="00063ED0">
        <w:rPr>
          <w:lang w:val="fr-FR"/>
        </w:rPr>
        <w:t xml:space="preserve"> de garantie sur la structure</w:t>
      </w:r>
    </w:p>
    <w:p w14:paraId="43CE9B76" w14:textId="45F5C99D" w:rsidR="00711EAF" w:rsidRPr="00063ED0" w:rsidRDefault="00711EAF" w:rsidP="00711EAF">
      <w:pPr>
        <w:pStyle w:val="ListParagraph"/>
        <w:numPr>
          <w:ilvl w:val="0"/>
          <w:numId w:val="9"/>
        </w:numPr>
        <w:rPr>
          <w:lang w:val="fr-FR"/>
        </w:rPr>
      </w:pPr>
      <w:r w:rsidRPr="00063ED0">
        <w:rPr>
          <w:lang w:val="fr-FR"/>
        </w:rPr>
        <w:t>Autres composants : voir les conditions de garantie</w:t>
      </w:r>
    </w:p>
    <w:p w14:paraId="3575B189" w14:textId="77777777" w:rsidR="00711EAF" w:rsidRPr="00063ED0" w:rsidRDefault="00711EAF">
      <w:pPr>
        <w:spacing w:after="160"/>
        <w:rPr>
          <w:rFonts w:asciiTheme="majorHAnsi" w:eastAsiaTheme="majorEastAsia" w:hAnsiTheme="majorHAnsi" w:cstheme="majorBidi"/>
          <w:b/>
          <w:color w:val="2E74B5" w:themeColor="accent1" w:themeShade="BF"/>
          <w:sz w:val="26"/>
          <w:szCs w:val="26"/>
          <w:lang w:val="fr-FR"/>
        </w:rPr>
      </w:pPr>
      <w:r w:rsidRPr="00063ED0">
        <w:rPr>
          <w:lang w:val="fr-FR"/>
        </w:rPr>
        <w:br w:type="page"/>
      </w:r>
    </w:p>
    <w:p w14:paraId="1C667304" w14:textId="014454CB" w:rsidR="00FD6D9C" w:rsidRPr="00063ED0" w:rsidRDefault="009B7D52" w:rsidP="00711EAF">
      <w:pPr>
        <w:pStyle w:val="Heading2"/>
        <w:rPr>
          <w:lang w:val="fr-FR"/>
        </w:rPr>
      </w:pPr>
      <w:r w:rsidRPr="00063ED0">
        <w:rPr>
          <w:lang w:val="fr-FR"/>
        </w:rPr>
        <w:lastRenderedPageBreak/>
        <w:t>Option</w:t>
      </w:r>
      <w:r w:rsidR="00FD6D9C" w:rsidRPr="00063ED0">
        <w:rPr>
          <w:lang w:val="fr-FR"/>
        </w:rPr>
        <w:t>s</w:t>
      </w:r>
    </w:p>
    <w:p w14:paraId="2AA3AAF4" w14:textId="4B4F7DEC" w:rsidR="00FD6D9C" w:rsidRPr="00063ED0" w:rsidRDefault="009B7D52" w:rsidP="00FD6D9C">
      <w:pPr>
        <w:pStyle w:val="Heading3"/>
        <w:rPr>
          <w:lang w:val="fr-FR"/>
        </w:rPr>
      </w:pPr>
      <w:r w:rsidRPr="00063ED0">
        <w:rPr>
          <w:lang w:val="fr-FR"/>
        </w:rPr>
        <w:t xml:space="preserve">Eclairage </w:t>
      </w:r>
      <w:r w:rsidR="00FD6D9C" w:rsidRPr="00063ED0">
        <w:rPr>
          <w:lang w:val="fr-FR"/>
        </w:rPr>
        <w:t>Led</w:t>
      </w:r>
      <w:r w:rsidRPr="00063ED0">
        <w:rPr>
          <w:lang w:val="fr-FR"/>
        </w:rPr>
        <w:t xml:space="preserve"> dans la lame </w:t>
      </w:r>
      <w:r w:rsidR="00FD6D9C" w:rsidRPr="00063ED0">
        <w:rPr>
          <w:lang w:val="fr-FR"/>
        </w:rPr>
        <w:t>:</w:t>
      </w:r>
    </w:p>
    <w:p w14:paraId="63E22F66" w14:textId="2CDF08B6" w:rsidR="00FD6D9C" w:rsidRPr="00063ED0" w:rsidRDefault="009B7D52" w:rsidP="00FD6D9C">
      <w:pPr>
        <w:pStyle w:val="ListParagraph"/>
        <w:numPr>
          <w:ilvl w:val="0"/>
          <w:numId w:val="9"/>
        </w:numPr>
        <w:rPr>
          <w:lang w:val="fr-FR"/>
        </w:rPr>
      </w:pPr>
      <w:r w:rsidRPr="00063ED0">
        <w:rPr>
          <w:lang w:val="fr-FR"/>
        </w:rPr>
        <w:t xml:space="preserve">Les lames peuvent être équipées d’un éclairage </w:t>
      </w:r>
      <w:r w:rsidR="00FD6D9C" w:rsidRPr="00063ED0">
        <w:rPr>
          <w:lang w:val="fr-FR"/>
        </w:rPr>
        <w:t>LED</w:t>
      </w:r>
      <w:r w:rsidRPr="00063ED0">
        <w:rPr>
          <w:lang w:val="fr-FR"/>
        </w:rPr>
        <w:t xml:space="preserve"> intégré</w:t>
      </w:r>
      <w:r w:rsidR="00FD6D9C" w:rsidRPr="00063ED0">
        <w:rPr>
          <w:lang w:val="fr-FR"/>
        </w:rPr>
        <w:t>.</w:t>
      </w:r>
      <w:r w:rsidR="006B6737" w:rsidRPr="00063ED0">
        <w:rPr>
          <w:lang w:val="fr-FR"/>
        </w:rPr>
        <w:t xml:space="preserve"> (180 LEDs/m)</w:t>
      </w:r>
    </w:p>
    <w:p w14:paraId="7741574F" w14:textId="6A152186" w:rsidR="00FD6D9C" w:rsidRPr="00063ED0" w:rsidRDefault="009B7D52" w:rsidP="00FD6D9C">
      <w:pPr>
        <w:pStyle w:val="ListParagraph"/>
        <w:numPr>
          <w:ilvl w:val="1"/>
          <w:numId w:val="9"/>
        </w:numPr>
        <w:rPr>
          <w:color w:val="FF0000"/>
          <w:lang w:val="fr-FR"/>
        </w:rPr>
      </w:pPr>
      <w:r w:rsidRPr="00063ED0">
        <w:rPr>
          <w:color w:val="FF0000"/>
          <w:lang w:val="fr-FR"/>
        </w:rPr>
        <w:t xml:space="preserve">Lumière blanc chaud </w:t>
      </w:r>
      <w:r w:rsidR="00FD6D9C" w:rsidRPr="00063ED0">
        <w:rPr>
          <w:color w:val="FF0000"/>
          <w:lang w:val="fr-FR"/>
        </w:rPr>
        <w:t>(+/-2800K/1700 lumen/m)</w:t>
      </w:r>
    </w:p>
    <w:p w14:paraId="0F149062" w14:textId="77777777" w:rsidR="009F4FC2" w:rsidRPr="00063ED0" w:rsidRDefault="009B7D52" w:rsidP="009F4FC2">
      <w:pPr>
        <w:pStyle w:val="ListParagraph"/>
        <w:numPr>
          <w:ilvl w:val="1"/>
          <w:numId w:val="9"/>
        </w:numPr>
        <w:rPr>
          <w:color w:val="FF0000"/>
          <w:lang w:val="fr-FR"/>
        </w:rPr>
      </w:pPr>
      <w:r w:rsidRPr="00063ED0">
        <w:rPr>
          <w:color w:val="FF0000"/>
          <w:lang w:val="fr-FR"/>
        </w:rPr>
        <w:t xml:space="preserve">Lumière blanc pur </w:t>
      </w:r>
      <w:r w:rsidR="00FD6D9C" w:rsidRPr="00063ED0">
        <w:rPr>
          <w:color w:val="FF0000"/>
          <w:lang w:val="fr-FR"/>
        </w:rPr>
        <w:t>(</w:t>
      </w:r>
      <w:r w:rsidR="006B6737" w:rsidRPr="00063ED0">
        <w:rPr>
          <w:color w:val="FF0000"/>
          <w:lang w:val="fr-FR"/>
        </w:rPr>
        <w:t>+/- 5000K/170</w:t>
      </w:r>
      <w:r w:rsidR="00FD6D9C" w:rsidRPr="00063ED0">
        <w:rPr>
          <w:color w:val="FF0000"/>
          <w:lang w:val="fr-FR"/>
        </w:rPr>
        <w:t>0 lumen/m)</w:t>
      </w:r>
    </w:p>
    <w:p w14:paraId="182B4CFF" w14:textId="7A4A9963" w:rsidR="00637CD2" w:rsidRPr="00063ED0" w:rsidRDefault="009F4FC2" w:rsidP="009F4FC2">
      <w:pPr>
        <w:pStyle w:val="ListParagraph"/>
        <w:numPr>
          <w:ilvl w:val="0"/>
          <w:numId w:val="9"/>
        </w:numPr>
        <w:rPr>
          <w:lang w:val="fr-FR"/>
        </w:rPr>
      </w:pPr>
      <w:r w:rsidRPr="00063ED0">
        <w:rPr>
          <w:lang w:val="fr-FR"/>
        </w:rPr>
        <w:t>Pour l'éclairage des lames, des profils en aluminium spécialement développés sont utilisées</w:t>
      </w:r>
      <w:r w:rsidR="00383B4B" w:rsidRPr="00063ED0">
        <w:rPr>
          <w:lang w:val="fr-FR"/>
        </w:rPr>
        <w:t xml:space="preserve"> </w:t>
      </w:r>
      <w:r w:rsidRPr="00063ED0">
        <w:rPr>
          <w:lang w:val="fr-FR"/>
        </w:rPr>
        <w:t>dans lesquels la bande LED est montée sur toute sa longueur et finie par un diffuseur de lumière pour une répartition uniforme de la lumière (pas de points visibles) dans le même plan que la face inférieure de la lame.</w:t>
      </w:r>
    </w:p>
    <w:p w14:paraId="1388ADD6" w14:textId="2BB1F3E9" w:rsidR="00637CD2" w:rsidRPr="00063ED0" w:rsidRDefault="009F4FC2" w:rsidP="009F4FC2">
      <w:pPr>
        <w:pStyle w:val="ListParagraph"/>
        <w:numPr>
          <w:ilvl w:val="0"/>
          <w:numId w:val="9"/>
        </w:numPr>
        <w:rPr>
          <w:lang w:val="fr-FR"/>
        </w:rPr>
      </w:pPr>
      <w:r w:rsidRPr="00063ED0">
        <w:rPr>
          <w:lang w:val="fr-FR"/>
        </w:rPr>
        <w:t>Connexion : 230Volt AC</w:t>
      </w:r>
      <w:r w:rsidR="005E0261" w:rsidRPr="00063ED0">
        <w:rPr>
          <w:lang w:val="fr-FR"/>
        </w:rPr>
        <w:t xml:space="preserve">. </w:t>
      </w:r>
      <w:r w:rsidRPr="00063ED0">
        <w:rPr>
          <w:lang w:val="fr-FR"/>
        </w:rPr>
        <w:t>Le transformateur à 24V DC est inclus</w:t>
      </w:r>
    </w:p>
    <w:p w14:paraId="4D3BC3A4" w14:textId="776EF9F1" w:rsidR="009F4FC2" w:rsidRPr="00063ED0" w:rsidRDefault="009F4FC2" w:rsidP="009F4FC2">
      <w:pPr>
        <w:pStyle w:val="ListParagraph"/>
        <w:numPr>
          <w:ilvl w:val="0"/>
          <w:numId w:val="9"/>
        </w:numPr>
        <w:rPr>
          <w:lang w:val="fr-FR"/>
        </w:rPr>
      </w:pPr>
      <w:r w:rsidRPr="00063ED0">
        <w:rPr>
          <w:lang w:val="fr-FR"/>
        </w:rPr>
        <w:t>L'éclairage est commandé par une télécommande (on/off/gradation). L</w:t>
      </w:r>
      <w:r w:rsidR="00637CD2" w:rsidRPr="00063ED0">
        <w:rPr>
          <w:lang w:val="fr-FR"/>
        </w:rPr>
        <w:t xml:space="preserve">a même télécommande </w:t>
      </w:r>
      <w:r w:rsidRPr="00063ED0">
        <w:rPr>
          <w:lang w:val="fr-FR"/>
        </w:rPr>
        <w:t>que celui-ci peut être utilisé pour actionner les lames.</w:t>
      </w:r>
    </w:p>
    <w:p w14:paraId="6C97A839" w14:textId="1BBA9F8C" w:rsidR="00FD6D9C" w:rsidRPr="00063ED0" w:rsidRDefault="009B7D52" w:rsidP="006B6737">
      <w:pPr>
        <w:pStyle w:val="Heading3"/>
        <w:rPr>
          <w:lang w:val="fr-FR"/>
        </w:rPr>
      </w:pPr>
      <w:r w:rsidRPr="00063ED0">
        <w:rPr>
          <w:lang w:val="fr-FR"/>
        </w:rPr>
        <w:t xml:space="preserve">Eclairage LED </w:t>
      </w:r>
      <w:r w:rsidR="006B6737" w:rsidRPr="00063ED0">
        <w:rPr>
          <w:lang w:val="fr-FR"/>
        </w:rPr>
        <w:t>Up/Down :</w:t>
      </w:r>
    </w:p>
    <w:p w14:paraId="242FEA02" w14:textId="6A4F1EEC" w:rsidR="00AE1404" w:rsidRPr="00063ED0" w:rsidRDefault="009B7D52" w:rsidP="00AE1404">
      <w:pPr>
        <w:rPr>
          <w:lang w:val="fr-FR"/>
        </w:rPr>
      </w:pPr>
      <w:r w:rsidRPr="00063ED0">
        <w:rPr>
          <w:lang w:val="fr-FR"/>
        </w:rPr>
        <w:t xml:space="preserve">Eclairage LED intégré du côté intérieur du cadre sur toute la longueur avec éclairage incliné vers le haut </w:t>
      </w:r>
      <w:r w:rsidR="00637CD2" w:rsidRPr="00063ED0">
        <w:rPr>
          <w:lang w:val="fr-FR"/>
        </w:rPr>
        <w:t xml:space="preserve">(indirecte) </w:t>
      </w:r>
      <w:r w:rsidRPr="00063ED0">
        <w:rPr>
          <w:lang w:val="fr-FR"/>
        </w:rPr>
        <w:t>ou le bas</w:t>
      </w:r>
      <w:r w:rsidR="00637CD2" w:rsidRPr="00063ED0">
        <w:rPr>
          <w:lang w:val="fr-FR"/>
        </w:rPr>
        <w:t xml:space="preserve"> (directe)</w:t>
      </w:r>
      <w:r w:rsidRPr="00063ED0">
        <w:rPr>
          <w:lang w:val="fr-FR"/>
        </w:rPr>
        <w:t xml:space="preserve">.  </w:t>
      </w:r>
    </w:p>
    <w:p w14:paraId="67B1E6E1" w14:textId="4B7C8335" w:rsidR="00AE1404" w:rsidRPr="00063ED0" w:rsidRDefault="00637CD2" w:rsidP="00AE1404">
      <w:pPr>
        <w:pStyle w:val="ListParagraph"/>
        <w:numPr>
          <w:ilvl w:val="0"/>
          <w:numId w:val="14"/>
        </w:numPr>
        <w:rPr>
          <w:color w:val="FF0000"/>
          <w:lang w:val="fr-FR"/>
        </w:rPr>
      </w:pPr>
      <w:r w:rsidRPr="00063ED0">
        <w:rPr>
          <w:color w:val="FF0000"/>
          <w:lang w:val="fr-FR"/>
        </w:rPr>
        <w:t>Eclairage direct et indirecte</w:t>
      </w:r>
      <w:r w:rsidR="00AE1404" w:rsidRPr="00063ED0">
        <w:rPr>
          <w:color w:val="FF0000"/>
          <w:lang w:val="fr-FR"/>
        </w:rPr>
        <w:t>:</w:t>
      </w:r>
    </w:p>
    <w:p w14:paraId="796AF134" w14:textId="017BEBB4" w:rsidR="00AE1404" w:rsidRPr="00063ED0" w:rsidRDefault="009B7D52" w:rsidP="00AE1404">
      <w:pPr>
        <w:pStyle w:val="ListParagraph"/>
        <w:numPr>
          <w:ilvl w:val="1"/>
          <w:numId w:val="9"/>
        </w:numPr>
        <w:rPr>
          <w:color w:val="FF0000"/>
          <w:lang w:val="fr-FR"/>
        </w:rPr>
      </w:pPr>
      <w:r w:rsidRPr="00063ED0">
        <w:rPr>
          <w:color w:val="FF0000"/>
          <w:lang w:val="fr-FR"/>
        </w:rPr>
        <w:t xml:space="preserve">Lumière blanc chaud </w:t>
      </w:r>
      <w:r w:rsidR="00AE1404" w:rsidRPr="00063ED0">
        <w:rPr>
          <w:color w:val="FF0000"/>
          <w:lang w:val="fr-FR"/>
        </w:rPr>
        <w:t>120 LEDs/M | +/-2800K | 550-680 lumen/m</w:t>
      </w:r>
    </w:p>
    <w:p w14:paraId="16B45B65" w14:textId="14A0A0B8" w:rsidR="00AE1404" w:rsidRPr="00063ED0" w:rsidRDefault="009B7D52" w:rsidP="00AE1404">
      <w:pPr>
        <w:pStyle w:val="ListParagraph"/>
        <w:numPr>
          <w:ilvl w:val="1"/>
          <w:numId w:val="9"/>
        </w:numPr>
        <w:rPr>
          <w:color w:val="FF0000"/>
          <w:lang w:val="fr-FR"/>
        </w:rPr>
      </w:pPr>
      <w:r w:rsidRPr="00063ED0">
        <w:rPr>
          <w:color w:val="FF0000"/>
          <w:lang w:val="fr-FR"/>
        </w:rPr>
        <w:t xml:space="preserve">Lumière blanc pur </w:t>
      </w:r>
      <w:r w:rsidR="00AE1404" w:rsidRPr="00063ED0">
        <w:rPr>
          <w:color w:val="FF0000"/>
          <w:lang w:val="fr-FR"/>
        </w:rPr>
        <w:t>120 LEDs/m | +/- 5000K | 550-680 lumen/m</w:t>
      </w:r>
    </w:p>
    <w:p w14:paraId="48E3F490" w14:textId="56D785D1" w:rsidR="00AE1404" w:rsidRPr="00063ED0" w:rsidRDefault="00637CD2" w:rsidP="00AE1404">
      <w:pPr>
        <w:pStyle w:val="ListParagraph"/>
        <w:numPr>
          <w:ilvl w:val="0"/>
          <w:numId w:val="9"/>
        </w:numPr>
        <w:rPr>
          <w:color w:val="FF0000"/>
          <w:lang w:val="fr-FR"/>
        </w:rPr>
      </w:pPr>
      <w:r w:rsidRPr="00063ED0">
        <w:rPr>
          <w:color w:val="FF0000"/>
          <w:lang w:val="fr-FR"/>
        </w:rPr>
        <w:t>Seulement disponible sur l’éclairage indirecte</w:t>
      </w:r>
      <w:r w:rsidR="00AE1404" w:rsidRPr="00063ED0">
        <w:rPr>
          <w:color w:val="FF0000"/>
          <w:lang w:val="fr-FR"/>
        </w:rPr>
        <w:t>:</w:t>
      </w:r>
    </w:p>
    <w:p w14:paraId="6C2A051D" w14:textId="56C04631" w:rsidR="00AE1404" w:rsidRPr="00063ED0" w:rsidRDefault="00AE1404" w:rsidP="00AE1404">
      <w:pPr>
        <w:pStyle w:val="ListParagraph"/>
        <w:numPr>
          <w:ilvl w:val="1"/>
          <w:numId w:val="9"/>
        </w:numPr>
        <w:rPr>
          <w:color w:val="FF0000"/>
          <w:lang w:val="fr-FR"/>
        </w:rPr>
      </w:pPr>
      <w:r w:rsidRPr="00063ED0">
        <w:rPr>
          <w:color w:val="FF0000"/>
          <w:lang w:val="fr-FR"/>
        </w:rPr>
        <w:t>R</w:t>
      </w:r>
      <w:r w:rsidR="009B7D52" w:rsidRPr="00063ED0">
        <w:rPr>
          <w:color w:val="FF0000"/>
          <w:lang w:val="fr-FR"/>
        </w:rPr>
        <w:t>V</w:t>
      </w:r>
      <w:r w:rsidRPr="00063ED0">
        <w:rPr>
          <w:color w:val="FF0000"/>
          <w:lang w:val="fr-FR"/>
        </w:rPr>
        <w:t>B  60 LEDs/m | 550-700 lumen/m</w:t>
      </w:r>
    </w:p>
    <w:p w14:paraId="12FE0EE2" w14:textId="1B1C3D76" w:rsidR="00AE1404" w:rsidRPr="00063ED0" w:rsidRDefault="009B7D52" w:rsidP="006B6737">
      <w:pPr>
        <w:pStyle w:val="Heading3"/>
        <w:rPr>
          <w:lang w:val="fr-FR"/>
        </w:rPr>
      </w:pPr>
      <w:r w:rsidRPr="00063ED0">
        <w:rPr>
          <w:lang w:val="fr-FR"/>
        </w:rPr>
        <w:t xml:space="preserve">Lame translucide </w:t>
      </w:r>
      <w:r w:rsidR="00AE1404" w:rsidRPr="00063ED0">
        <w:rPr>
          <w:lang w:val="fr-FR"/>
        </w:rPr>
        <w:t>:</w:t>
      </w:r>
    </w:p>
    <w:p w14:paraId="0D54AB45" w14:textId="6FDA66F4" w:rsidR="00135F51" w:rsidRDefault="00AE1404" w:rsidP="00135F51">
      <w:pPr>
        <w:rPr>
          <w:lang w:val="fr-FR"/>
        </w:rPr>
      </w:pPr>
      <w:r w:rsidRPr="00063ED0">
        <w:rPr>
          <w:lang w:val="fr-FR"/>
        </w:rPr>
        <w:t>L</w:t>
      </w:r>
      <w:r w:rsidR="009B7D52" w:rsidRPr="00063ED0">
        <w:rPr>
          <w:lang w:val="fr-FR"/>
        </w:rPr>
        <w:t xml:space="preserve">ame translucide composée de verre de sécurité mat de 8 mm </w:t>
      </w:r>
      <w:r w:rsidR="0026427D" w:rsidRPr="00063ED0">
        <w:rPr>
          <w:lang w:val="fr-FR"/>
        </w:rPr>
        <w:t xml:space="preserve">et de profils en aluminium. </w:t>
      </w:r>
    </w:p>
    <w:p w14:paraId="595A323E" w14:textId="77777777" w:rsidR="00135F51" w:rsidRDefault="00135F51" w:rsidP="00135F51">
      <w:pPr>
        <w:pStyle w:val="Heading3"/>
        <w:rPr>
          <w:lang w:val="fr-FR"/>
        </w:rPr>
      </w:pPr>
      <w:r>
        <w:rPr>
          <w:lang w:val="fr-FR"/>
        </w:rPr>
        <w:t>Lame fixe :</w:t>
      </w:r>
    </w:p>
    <w:p w14:paraId="7F35F17E" w14:textId="4B9490CA" w:rsidR="00135F51" w:rsidRPr="00135F51" w:rsidRDefault="00135F51" w:rsidP="00135F51">
      <w:pPr>
        <w:rPr>
          <w:lang w:val="fr-FR"/>
        </w:rPr>
      </w:pPr>
      <w:r w:rsidRPr="00135F51">
        <w:rPr>
          <w:lang w:val="fr-FR"/>
        </w:rPr>
        <w:t>Lame fixe non tournante pour fixer des accessoires supplémentaires à la toiture en lames</w:t>
      </w:r>
      <w:r>
        <w:rPr>
          <w:lang w:val="fr-FR"/>
        </w:rPr>
        <w:t>.</w:t>
      </w:r>
    </w:p>
    <w:p w14:paraId="371B3793" w14:textId="350EA174" w:rsidR="006B6737" w:rsidRPr="00063ED0" w:rsidRDefault="0026427D" w:rsidP="006B6737">
      <w:pPr>
        <w:pStyle w:val="Heading3"/>
        <w:rPr>
          <w:lang w:val="fr-FR"/>
        </w:rPr>
      </w:pPr>
      <w:r w:rsidRPr="00063ED0">
        <w:rPr>
          <w:lang w:val="fr-FR"/>
        </w:rPr>
        <w:t xml:space="preserve">Poutre </w:t>
      </w:r>
      <w:r w:rsidR="00FD6D9C" w:rsidRPr="00063ED0">
        <w:rPr>
          <w:lang w:val="fr-FR"/>
        </w:rPr>
        <w:t>Beam:</w:t>
      </w:r>
    </w:p>
    <w:p w14:paraId="1B303DD1" w14:textId="05ED117A" w:rsidR="00637CD2" w:rsidRPr="00063ED0" w:rsidRDefault="00637CD2" w:rsidP="00637CD2">
      <w:pPr>
        <w:pStyle w:val="ListParagraph"/>
        <w:numPr>
          <w:ilvl w:val="0"/>
          <w:numId w:val="9"/>
        </w:numPr>
        <w:rPr>
          <w:lang w:val="fr-FR"/>
        </w:rPr>
      </w:pPr>
      <w:r w:rsidRPr="00063ED0">
        <w:rPr>
          <w:lang w:val="fr-FR"/>
        </w:rPr>
        <w:t>Poutre en aluminium pour l'intégration des éléments chauffants (Heat) et des haut-parleurs (Sound)</w:t>
      </w:r>
    </w:p>
    <w:p w14:paraId="608E13EE" w14:textId="77777777" w:rsidR="00637CD2" w:rsidRPr="00063ED0" w:rsidRDefault="00637CD2" w:rsidP="00637CD2">
      <w:pPr>
        <w:pStyle w:val="ListParagraph"/>
        <w:numPr>
          <w:ilvl w:val="0"/>
          <w:numId w:val="9"/>
        </w:numPr>
        <w:rPr>
          <w:lang w:val="fr-FR"/>
        </w:rPr>
      </w:pPr>
      <w:r w:rsidRPr="00063ED0">
        <w:rPr>
          <w:lang w:val="fr-FR"/>
        </w:rPr>
        <w:t>Se monte au côté intérieur du profil cadre</w:t>
      </w:r>
    </w:p>
    <w:p w14:paraId="7E0D289D" w14:textId="57BE6988" w:rsidR="00637CD2" w:rsidRPr="00063ED0" w:rsidRDefault="00637CD2" w:rsidP="00637CD2">
      <w:pPr>
        <w:pStyle w:val="ListParagraph"/>
        <w:numPr>
          <w:ilvl w:val="0"/>
          <w:numId w:val="9"/>
        </w:numPr>
        <w:rPr>
          <w:lang w:val="fr-FR"/>
        </w:rPr>
      </w:pPr>
      <w:r w:rsidRPr="00063ED0">
        <w:rPr>
          <w:lang w:val="fr-FR"/>
        </w:rPr>
        <w:t>Hauteur : 200 mm - Profondeur : 90 mm - Longueur : sur toute la largeur du cadre (à l'intérieur)</w:t>
      </w:r>
    </w:p>
    <w:p w14:paraId="7ABCC21E" w14:textId="6A2A69F0" w:rsidR="00637CD2" w:rsidRPr="00063ED0" w:rsidRDefault="00637CD2" w:rsidP="00637CD2">
      <w:pPr>
        <w:pStyle w:val="ListParagraph"/>
        <w:numPr>
          <w:ilvl w:val="0"/>
          <w:numId w:val="9"/>
        </w:numPr>
        <w:rPr>
          <w:lang w:val="fr-FR"/>
        </w:rPr>
      </w:pPr>
      <w:r w:rsidRPr="00063ED0">
        <w:rPr>
          <w:lang w:val="fr-FR"/>
        </w:rPr>
        <w:t>Laqué dans la même couleur que la construction</w:t>
      </w:r>
    </w:p>
    <w:p w14:paraId="247AF327" w14:textId="77777777" w:rsidR="006B6737" w:rsidRPr="00063ED0" w:rsidRDefault="00FD6D9C" w:rsidP="006B6737">
      <w:pPr>
        <w:pStyle w:val="Heading3"/>
        <w:rPr>
          <w:lang w:val="fr-FR"/>
        </w:rPr>
      </w:pPr>
      <w:r w:rsidRPr="00063ED0">
        <w:rPr>
          <w:lang w:val="fr-FR"/>
        </w:rPr>
        <w:t>Heat:</w:t>
      </w:r>
    </w:p>
    <w:p w14:paraId="02E176DD" w14:textId="698AF608" w:rsidR="00637CD2" w:rsidRPr="00063ED0" w:rsidRDefault="00637CD2" w:rsidP="00637CD2">
      <w:pPr>
        <w:pStyle w:val="ListParagraph"/>
        <w:numPr>
          <w:ilvl w:val="0"/>
          <w:numId w:val="9"/>
        </w:numPr>
        <w:rPr>
          <w:lang w:val="fr-FR"/>
        </w:rPr>
      </w:pPr>
      <w:r w:rsidRPr="00063ED0">
        <w:rPr>
          <w:lang w:val="fr-FR"/>
        </w:rPr>
        <w:t>Élément chauffant par chaleur rayonnante intégré au module Beam.</w:t>
      </w:r>
    </w:p>
    <w:p w14:paraId="1E99BFF3" w14:textId="085709F0" w:rsidR="00637CD2" w:rsidRPr="00063ED0" w:rsidRDefault="00637CD2" w:rsidP="00637CD2">
      <w:pPr>
        <w:pStyle w:val="ListParagraph"/>
        <w:rPr>
          <w:lang w:val="fr-FR"/>
        </w:rPr>
      </w:pPr>
      <w:r w:rsidRPr="00063ED0">
        <w:rPr>
          <w:lang w:val="fr-FR"/>
        </w:rPr>
        <w:t>Élément chauffant avec plaque de verre céramique noir plat</w:t>
      </w:r>
    </w:p>
    <w:p w14:paraId="0B658195" w14:textId="37BBC228" w:rsidR="00637CD2" w:rsidRPr="00063ED0" w:rsidRDefault="00637CD2" w:rsidP="00637CD2">
      <w:pPr>
        <w:pStyle w:val="ListParagraph"/>
        <w:numPr>
          <w:ilvl w:val="0"/>
          <w:numId w:val="9"/>
        </w:numPr>
        <w:rPr>
          <w:lang w:val="fr-FR"/>
        </w:rPr>
      </w:pPr>
      <w:r w:rsidRPr="00063ED0">
        <w:rPr>
          <w:lang w:val="fr-FR"/>
        </w:rPr>
        <w:t>Puissance : 2400 W/chaleur, courant = 12A/chaleur, IP65</w:t>
      </w:r>
    </w:p>
    <w:p w14:paraId="7BFC6A1D" w14:textId="064870B5" w:rsidR="00637CD2" w:rsidRPr="00063ED0" w:rsidRDefault="00637CD2" w:rsidP="00637CD2">
      <w:pPr>
        <w:pStyle w:val="ListParagraph"/>
        <w:numPr>
          <w:ilvl w:val="0"/>
          <w:numId w:val="9"/>
        </w:numPr>
        <w:rPr>
          <w:lang w:val="fr-FR"/>
        </w:rPr>
      </w:pPr>
      <w:r w:rsidRPr="00063ED0">
        <w:rPr>
          <w:lang w:val="fr-FR"/>
        </w:rPr>
        <w:t xml:space="preserve">Contrôle </w:t>
      </w:r>
      <w:r w:rsidRPr="00063ED0">
        <w:rPr>
          <w:color w:val="FF0000"/>
          <w:lang w:val="fr-FR"/>
        </w:rPr>
        <w:t xml:space="preserve">RTS ou IO </w:t>
      </w:r>
      <w:r w:rsidRPr="00063ED0">
        <w:rPr>
          <w:lang w:val="fr-FR"/>
        </w:rPr>
        <w:t xml:space="preserve">(même </w:t>
      </w:r>
      <w:r w:rsidR="005E0261" w:rsidRPr="00063ED0">
        <w:rPr>
          <w:lang w:val="fr-FR"/>
        </w:rPr>
        <w:t>télécommande</w:t>
      </w:r>
      <w:r w:rsidRPr="00063ED0">
        <w:rPr>
          <w:lang w:val="fr-FR"/>
        </w:rPr>
        <w:t xml:space="preserve"> que les lames)</w:t>
      </w:r>
    </w:p>
    <w:p w14:paraId="7E5E3593" w14:textId="61909861" w:rsidR="006B6737" w:rsidRPr="00063ED0" w:rsidRDefault="00FD6D9C" w:rsidP="005E0261">
      <w:pPr>
        <w:pStyle w:val="Heading3"/>
        <w:rPr>
          <w:lang w:val="fr-FR"/>
        </w:rPr>
      </w:pPr>
      <w:r w:rsidRPr="00063ED0">
        <w:rPr>
          <w:lang w:val="fr-FR"/>
        </w:rPr>
        <w:t>Sound:</w:t>
      </w:r>
    </w:p>
    <w:p w14:paraId="0E8C2C4F" w14:textId="645909B7" w:rsidR="005E0261" w:rsidRPr="00063ED0" w:rsidRDefault="005E0261" w:rsidP="005E0261">
      <w:pPr>
        <w:pStyle w:val="ListParagraph"/>
        <w:numPr>
          <w:ilvl w:val="0"/>
          <w:numId w:val="9"/>
        </w:numPr>
        <w:rPr>
          <w:lang w:val="fr-FR"/>
        </w:rPr>
      </w:pPr>
      <w:r w:rsidRPr="00063ED0">
        <w:rPr>
          <w:lang w:val="fr-FR"/>
        </w:rPr>
        <w:t>4 Ohms Marine Speakers IP65 , 2 haut-parleurs intégrés dans le module Beam</w:t>
      </w:r>
    </w:p>
    <w:p w14:paraId="328C92C4" w14:textId="3E5FBFF0" w:rsidR="005E0261" w:rsidRPr="00063ED0" w:rsidRDefault="005E0261" w:rsidP="005E0261">
      <w:pPr>
        <w:pStyle w:val="ListParagraph"/>
        <w:numPr>
          <w:ilvl w:val="0"/>
          <w:numId w:val="9"/>
        </w:numPr>
        <w:rPr>
          <w:lang w:val="fr-FR"/>
        </w:rPr>
      </w:pPr>
      <w:r w:rsidRPr="00063ED0">
        <w:rPr>
          <w:lang w:val="fr-FR"/>
        </w:rPr>
        <w:t xml:space="preserve">Puissance de crête 120W, réponse en fréquence : 90Hz - 22kHz </w:t>
      </w:r>
    </w:p>
    <w:p w14:paraId="55E7284B" w14:textId="1A367C5D" w:rsidR="005E0261" w:rsidRPr="00063ED0" w:rsidRDefault="005E0261" w:rsidP="005E0261">
      <w:pPr>
        <w:pStyle w:val="ListParagraph"/>
        <w:numPr>
          <w:ilvl w:val="0"/>
          <w:numId w:val="9"/>
        </w:numPr>
        <w:rPr>
          <w:lang w:val="fr-FR"/>
        </w:rPr>
      </w:pPr>
      <w:r w:rsidRPr="00063ED0">
        <w:rPr>
          <w:lang w:val="fr-FR"/>
        </w:rPr>
        <w:t xml:space="preserve">Plaque de couverture en aluminium anodisé noir </w:t>
      </w:r>
    </w:p>
    <w:p w14:paraId="59CDC33F" w14:textId="2B18BEDB" w:rsidR="005E0261" w:rsidRPr="00063ED0" w:rsidRDefault="005E0261" w:rsidP="005E0261">
      <w:pPr>
        <w:pStyle w:val="ListParagraph"/>
        <w:numPr>
          <w:ilvl w:val="0"/>
          <w:numId w:val="9"/>
        </w:numPr>
        <w:rPr>
          <w:color w:val="FF0000"/>
          <w:lang w:val="fr-FR"/>
        </w:rPr>
      </w:pPr>
      <w:r w:rsidRPr="00063ED0">
        <w:rPr>
          <w:color w:val="FF0000"/>
          <w:lang w:val="fr-FR"/>
        </w:rPr>
        <w:t xml:space="preserve">Connexion à un amplificateur / une radio via les câbles audio fournis ou avec un amplificateur intégré pour un fonctionnement autonome et une commande via un smartphone ou une tablette (y compris </w:t>
      </w:r>
      <w:proofErr w:type="spellStart"/>
      <w:r w:rsidRPr="00063ED0">
        <w:rPr>
          <w:color w:val="FF0000"/>
          <w:lang w:val="fr-FR"/>
        </w:rPr>
        <w:t>bluetooth</w:t>
      </w:r>
      <w:proofErr w:type="spellEnd"/>
      <w:r w:rsidRPr="00063ED0">
        <w:rPr>
          <w:color w:val="FF0000"/>
          <w:lang w:val="fr-FR"/>
        </w:rPr>
        <w:t>)</w:t>
      </w:r>
    </w:p>
    <w:p w14:paraId="58EEF738" w14:textId="45E0BD5F" w:rsidR="005E0261" w:rsidRPr="00063ED0" w:rsidRDefault="005E0261" w:rsidP="005E0261">
      <w:pPr>
        <w:pStyle w:val="ListParagraph"/>
        <w:numPr>
          <w:ilvl w:val="0"/>
          <w:numId w:val="9"/>
        </w:numPr>
        <w:rPr>
          <w:lang w:val="fr-FR"/>
        </w:rPr>
      </w:pPr>
      <w:r w:rsidRPr="00063ED0">
        <w:rPr>
          <w:lang w:val="fr-FR"/>
        </w:rPr>
        <w:t>Dimensions L x H : 180 x 180 mm</w:t>
      </w:r>
    </w:p>
    <w:p w14:paraId="4A292DD8" w14:textId="1F92AC76" w:rsidR="00AE1404" w:rsidRPr="00063ED0" w:rsidRDefault="003670F3" w:rsidP="005E0261">
      <w:pPr>
        <w:pStyle w:val="Heading3"/>
        <w:rPr>
          <w:lang w:val="fr-FR"/>
        </w:rPr>
      </w:pPr>
      <w:r w:rsidRPr="00063ED0">
        <w:rPr>
          <w:lang w:val="fr-FR"/>
        </w:rPr>
        <w:t xml:space="preserve">Kit de détection de pluie </w:t>
      </w:r>
      <w:r w:rsidR="00AE1404" w:rsidRPr="00063ED0">
        <w:rPr>
          <w:lang w:val="fr-FR"/>
        </w:rPr>
        <w:t xml:space="preserve">: </w:t>
      </w:r>
    </w:p>
    <w:p w14:paraId="28D084F3" w14:textId="2BA5C21F" w:rsidR="00AE1404" w:rsidRPr="00063ED0" w:rsidRDefault="00D07F43" w:rsidP="00AE1404">
      <w:pPr>
        <w:pStyle w:val="ListParagraph"/>
        <w:numPr>
          <w:ilvl w:val="0"/>
          <w:numId w:val="9"/>
        </w:numPr>
        <w:rPr>
          <w:lang w:val="fr-FR"/>
        </w:rPr>
      </w:pPr>
      <w:r w:rsidRPr="00063ED0">
        <w:rPr>
          <w:lang w:val="fr-FR"/>
        </w:rPr>
        <w:t xml:space="preserve">Contenu : détecteur de pluie, équerre de fixation, accessoires </w:t>
      </w:r>
    </w:p>
    <w:p w14:paraId="53C861F5" w14:textId="5C4221C3" w:rsidR="00AE1404" w:rsidRPr="00063ED0" w:rsidRDefault="00D07F43" w:rsidP="005E0261">
      <w:pPr>
        <w:pStyle w:val="ListParagraph"/>
        <w:numPr>
          <w:ilvl w:val="0"/>
          <w:numId w:val="9"/>
        </w:numPr>
        <w:rPr>
          <w:lang w:val="fr-FR"/>
        </w:rPr>
      </w:pPr>
      <w:r w:rsidRPr="00063ED0">
        <w:rPr>
          <w:lang w:val="fr-FR"/>
        </w:rPr>
        <w:t xml:space="preserve">En cas de pluie/humidité les lames se referment automatiquement  </w:t>
      </w:r>
    </w:p>
    <w:p w14:paraId="4962D855" w14:textId="29E1F879" w:rsidR="00AE1404" w:rsidRPr="00063ED0" w:rsidRDefault="00D07F43" w:rsidP="00AE1404">
      <w:pPr>
        <w:pStyle w:val="ListParagraph"/>
        <w:numPr>
          <w:ilvl w:val="0"/>
          <w:numId w:val="9"/>
        </w:numPr>
        <w:rPr>
          <w:lang w:val="fr-FR"/>
        </w:rPr>
      </w:pPr>
      <w:r w:rsidRPr="00063ED0">
        <w:rPr>
          <w:lang w:val="fr-FR"/>
        </w:rPr>
        <w:t xml:space="preserve">Est monté avec une légère inclinaison et contient un petit élément de chauffage pour un meilleur séchage du détecteur.  </w:t>
      </w:r>
    </w:p>
    <w:p w14:paraId="70121708" w14:textId="0EDC67AE" w:rsidR="00AE1404" w:rsidRPr="00063ED0" w:rsidRDefault="00D07F43" w:rsidP="00AE1404">
      <w:pPr>
        <w:pStyle w:val="Heading3"/>
        <w:rPr>
          <w:lang w:val="fr-FR"/>
        </w:rPr>
      </w:pPr>
      <w:r w:rsidRPr="00063ED0">
        <w:rPr>
          <w:lang w:val="fr-FR"/>
        </w:rPr>
        <w:lastRenderedPageBreak/>
        <w:t xml:space="preserve">Kit de détection du vent </w:t>
      </w:r>
      <w:r w:rsidR="00AE1404" w:rsidRPr="00063ED0">
        <w:rPr>
          <w:lang w:val="fr-FR"/>
        </w:rPr>
        <w:t xml:space="preserve">: </w:t>
      </w:r>
    </w:p>
    <w:p w14:paraId="010A8C2A" w14:textId="7C46AEEF" w:rsidR="00AE1404" w:rsidRPr="00063ED0" w:rsidRDefault="00D07F43" w:rsidP="00AE1404">
      <w:pPr>
        <w:pStyle w:val="ListParagraph"/>
        <w:numPr>
          <w:ilvl w:val="0"/>
          <w:numId w:val="9"/>
        </w:numPr>
        <w:rPr>
          <w:lang w:val="fr-FR"/>
        </w:rPr>
      </w:pPr>
      <w:r w:rsidRPr="00063ED0">
        <w:rPr>
          <w:lang w:val="fr-FR"/>
        </w:rPr>
        <w:t xml:space="preserve">Contient : </w:t>
      </w:r>
      <w:r w:rsidRPr="00063ED0">
        <w:rPr>
          <w:color w:val="FF0000"/>
          <w:lang w:val="fr-FR"/>
        </w:rPr>
        <w:t xml:space="preserve">Somfy RTS </w:t>
      </w:r>
      <w:r w:rsidR="005E0261" w:rsidRPr="00063ED0">
        <w:rPr>
          <w:color w:val="FF0000"/>
          <w:lang w:val="fr-FR"/>
        </w:rPr>
        <w:t xml:space="preserve">ou IO </w:t>
      </w:r>
      <w:r w:rsidRPr="00063ED0">
        <w:rPr>
          <w:lang w:val="fr-FR"/>
        </w:rPr>
        <w:t>détecteur de vent Eolis</w:t>
      </w:r>
      <w:r w:rsidR="008B4BA0" w:rsidRPr="00063ED0">
        <w:rPr>
          <w:lang w:val="fr-FR"/>
        </w:rPr>
        <w:t xml:space="preserve">, accessoires </w:t>
      </w:r>
      <w:r w:rsidRPr="00063ED0">
        <w:rPr>
          <w:lang w:val="fr-FR"/>
        </w:rPr>
        <w:t xml:space="preserve"> </w:t>
      </w:r>
    </w:p>
    <w:p w14:paraId="0ECD4B1E" w14:textId="2B65DE95" w:rsidR="00FD6D9C" w:rsidRPr="00063ED0" w:rsidRDefault="003B111A" w:rsidP="003B111A">
      <w:pPr>
        <w:pStyle w:val="ListParagraph"/>
        <w:numPr>
          <w:ilvl w:val="0"/>
          <w:numId w:val="9"/>
        </w:numPr>
        <w:rPr>
          <w:lang w:val="fr-FR"/>
        </w:rPr>
      </w:pPr>
      <w:r w:rsidRPr="00063ED0">
        <w:rPr>
          <w:lang w:val="fr-FR"/>
        </w:rPr>
        <w:t xml:space="preserve">Lorsque la vitesse du vent est supérieure à 50km/h, les lames </w:t>
      </w:r>
      <w:r w:rsidR="006E7D6E" w:rsidRPr="00063ED0">
        <w:rPr>
          <w:lang w:val="fr-FR"/>
        </w:rPr>
        <w:t>se ferment automatiquement</w:t>
      </w:r>
      <w:r w:rsidRPr="00063ED0">
        <w:rPr>
          <w:lang w:val="fr-FR"/>
        </w:rPr>
        <w:t xml:space="preserve"> (position optimale en cas de tempête).</w:t>
      </w:r>
    </w:p>
    <w:sectPr w:rsidR="00FD6D9C" w:rsidRPr="00063ED0" w:rsidSect="003B111A">
      <w:headerReference w:type="default" r:id="rId9"/>
      <w:pgSz w:w="11906" w:h="16838"/>
      <w:pgMar w:top="1418"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79720" w14:textId="77777777" w:rsidR="008C40B3" w:rsidRDefault="008C40B3" w:rsidP="008C40B3">
      <w:pPr>
        <w:spacing w:after="0" w:line="240" w:lineRule="auto"/>
      </w:pPr>
      <w:r>
        <w:separator/>
      </w:r>
    </w:p>
  </w:endnote>
  <w:endnote w:type="continuationSeparator" w:id="0">
    <w:p w14:paraId="160502A3" w14:textId="77777777" w:rsidR="008C40B3" w:rsidRDefault="008C40B3" w:rsidP="008C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CE190" w14:textId="77777777" w:rsidR="008C40B3" w:rsidRDefault="008C40B3" w:rsidP="008C40B3">
      <w:pPr>
        <w:spacing w:after="0" w:line="240" w:lineRule="auto"/>
      </w:pPr>
      <w:r>
        <w:separator/>
      </w:r>
    </w:p>
  </w:footnote>
  <w:footnote w:type="continuationSeparator" w:id="0">
    <w:p w14:paraId="195EBB15" w14:textId="77777777" w:rsidR="008C40B3" w:rsidRDefault="008C40B3" w:rsidP="008C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90C9D" w14:textId="061C92E0" w:rsidR="008C40B3" w:rsidRPr="00821237" w:rsidRDefault="008C40B3">
    <w:pPr>
      <w:pStyle w:val="Header"/>
      <w:rPr>
        <w:lang w:val="fr-FR"/>
      </w:rPr>
    </w:pPr>
    <w:r>
      <w:rPr>
        <w:noProof/>
        <w:lang w:eastAsia="nl-BE"/>
      </w:rPr>
      <w:drawing>
        <wp:anchor distT="0" distB="0" distL="36195" distR="36195" simplePos="0" relativeHeight="251658240" behindDoc="0" locked="0" layoutInCell="1" allowOverlap="1" wp14:anchorId="60D5BAA1" wp14:editId="02659699">
          <wp:simplePos x="0" y="0"/>
          <wp:positionH relativeFrom="margin">
            <wp:align>right</wp:align>
          </wp:positionH>
          <wp:positionV relativeFrom="paragraph">
            <wp:posOffset>7620</wp:posOffset>
          </wp:positionV>
          <wp:extent cx="844020" cy="326843"/>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nson[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020" cy="326843"/>
                  </a:xfrm>
                  <a:prstGeom prst="rect">
                    <a:avLst/>
                  </a:prstGeom>
                </pic:spPr>
              </pic:pic>
            </a:graphicData>
          </a:graphic>
          <wp14:sizeRelH relativeFrom="margin">
            <wp14:pctWidth>0</wp14:pctWidth>
          </wp14:sizeRelH>
          <wp14:sizeRelV relativeFrom="margin">
            <wp14:pctHeight>0</wp14:pctHeight>
          </wp14:sizeRelV>
        </wp:anchor>
      </w:drawing>
    </w:r>
    <w:r w:rsidR="00DD7C82" w:rsidRPr="00821237">
      <w:rPr>
        <w:lang w:val="fr-FR"/>
      </w:rPr>
      <w:t xml:space="preserve">Descriptif pour cahier des charges </w:t>
    </w:r>
  </w:p>
  <w:p w14:paraId="2E45D407" w14:textId="4CFEC816" w:rsidR="008C40B3" w:rsidRPr="00821237" w:rsidRDefault="008C40B3" w:rsidP="008C40B3">
    <w:pPr>
      <w:pStyle w:val="Header"/>
      <w:pBdr>
        <w:bottom w:val="single" w:sz="4" w:space="1" w:color="auto"/>
      </w:pBdr>
      <w:rPr>
        <w:lang w:val="fr-FR"/>
      </w:rPr>
    </w:pPr>
    <w:r w:rsidRPr="00821237">
      <w:rPr>
        <w:lang w:val="fr-FR"/>
      </w:rPr>
      <w:t>A</w:t>
    </w:r>
    <w:r w:rsidR="00246348">
      <w:rPr>
        <w:lang w:val="fr-FR"/>
      </w:rPr>
      <w:t>ero</w:t>
    </w:r>
    <w:r w:rsidR="00696BCA" w:rsidRPr="00696BCA">
      <w:rPr>
        <w:rFonts w:ascii="Arial" w:hAnsi="Arial" w:cs="Arial"/>
        <w:vertAlign w:val="superscript"/>
        <w:lang w:val="fr-F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013A"/>
    <w:multiLevelType w:val="hybridMultilevel"/>
    <w:tmpl w:val="82EE46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157D26"/>
    <w:multiLevelType w:val="hybridMultilevel"/>
    <w:tmpl w:val="D5581CB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2C2443E"/>
    <w:multiLevelType w:val="hybridMultilevel"/>
    <w:tmpl w:val="A50E87F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CB50A7"/>
    <w:multiLevelType w:val="hybridMultilevel"/>
    <w:tmpl w:val="DA385256"/>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374D88"/>
    <w:multiLevelType w:val="hybridMultilevel"/>
    <w:tmpl w:val="069AB05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1EF54F1C"/>
    <w:multiLevelType w:val="hybridMultilevel"/>
    <w:tmpl w:val="7BACD3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6A16BE"/>
    <w:multiLevelType w:val="hybridMultilevel"/>
    <w:tmpl w:val="4A9A4978"/>
    <w:lvl w:ilvl="0" w:tplc="D9E01D7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E3D1D9B"/>
    <w:multiLevelType w:val="hybridMultilevel"/>
    <w:tmpl w:val="FD0EC032"/>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C473406"/>
    <w:multiLevelType w:val="hybridMultilevel"/>
    <w:tmpl w:val="02920D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E6431EB"/>
    <w:multiLevelType w:val="hybridMultilevel"/>
    <w:tmpl w:val="9C76D20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45341CB0"/>
    <w:multiLevelType w:val="hybridMultilevel"/>
    <w:tmpl w:val="3B4AF8A4"/>
    <w:lvl w:ilvl="0" w:tplc="C1A4637A">
      <w:start w:val="5"/>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6B52730"/>
    <w:multiLevelType w:val="hybridMultilevel"/>
    <w:tmpl w:val="4E7C50C8"/>
    <w:lvl w:ilvl="0" w:tplc="D9E01D7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9011064"/>
    <w:multiLevelType w:val="hybridMultilevel"/>
    <w:tmpl w:val="DC86841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D8F64D9"/>
    <w:multiLevelType w:val="hybridMultilevel"/>
    <w:tmpl w:val="4C6EA59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CC743E7"/>
    <w:multiLevelType w:val="hybridMultilevel"/>
    <w:tmpl w:val="D702173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0"/>
  </w:num>
  <w:num w:numId="6">
    <w:abstractNumId w:val="3"/>
  </w:num>
  <w:num w:numId="7">
    <w:abstractNumId w:val="9"/>
  </w:num>
  <w:num w:numId="8">
    <w:abstractNumId w:val="11"/>
  </w:num>
  <w:num w:numId="9">
    <w:abstractNumId w:val="6"/>
  </w:num>
  <w:num w:numId="10">
    <w:abstractNumId w:val="12"/>
  </w:num>
  <w:num w:numId="11">
    <w:abstractNumId w:val="14"/>
  </w:num>
  <w:num w:numId="12">
    <w:abstractNumId w:val="2"/>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B3"/>
    <w:rsid w:val="00063ED0"/>
    <w:rsid w:val="00135F51"/>
    <w:rsid w:val="00146619"/>
    <w:rsid w:val="00177DD7"/>
    <w:rsid w:val="0023528E"/>
    <w:rsid w:val="00240A97"/>
    <w:rsid w:val="00246348"/>
    <w:rsid w:val="0026427D"/>
    <w:rsid w:val="002707C2"/>
    <w:rsid w:val="002F1F11"/>
    <w:rsid w:val="002F22BE"/>
    <w:rsid w:val="00332872"/>
    <w:rsid w:val="00366D84"/>
    <w:rsid w:val="003670F3"/>
    <w:rsid w:val="00383B4B"/>
    <w:rsid w:val="003B111A"/>
    <w:rsid w:val="003D2981"/>
    <w:rsid w:val="004E1BC4"/>
    <w:rsid w:val="005A75E7"/>
    <w:rsid w:val="005E0261"/>
    <w:rsid w:val="005E1987"/>
    <w:rsid w:val="0062524A"/>
    <w:rsid w:val="00637CD2"/>
    <w:rsid w:val="00696BCA"/>
    <w:rsid w:val="006B6737"/>
    <w:rsid w:val="006E7D6E"/>
    <w:rsid w:val="00711EAF"/>
    <w:rsid w:val="00744401"/>
    <w:rsid w:val="007E563B"/>
    <w:rsid w:val="00821237"/>
    <w:rsid w:val="00822C7E"/>
    <w:rsid w:val="00847371"/>
    <w:rsid w:val="008B4BA0"/>
    <w:rsid w:val="008C40B3"/>
    <w:rsid w:val="009B7D52"/>
    <w:rsid w:val="009F4FC2"/>
    <w:rsid w:val="00AB37F3"/>
    <w:rsid w:val="00AE1404"/>
    <w:rsid w:val="00B21FA9"/>
    <w:rsid w:val="00CA0DDA"/>
    <w:rsid w:val="00CC1898"/>
    <w:rsid w:val="00D07F43"/>
    <w:rsid w:val="00D530E5"/>
    <w:rsid w:val="00DD7C82"/>
    <w:rsid w:val="00DE1A07"/>
    <w:rsid w:val="00EB5B8E"/>
    <w:rsid w:val="00EF6EBB"/>
    <w:rsid w:val="00FD6D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469DB"/>
  <w15:chartTrackingRefBased/>
  <w15:docId w15:val="{25D65A61-5807-4A02-AA68-B443C13A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B3"/>
    <w:pPr>
      <w:spacing w:after="60"/>
    </w:pPr>
    <w:rPr>
      <w:sz w:val="20"/>
    </w:rPr>
  </w:style>
  <w:style w:type="paragraph" w:styleId="Heading1">
    <w:name w:val="heading 1"/>
    <w:basedOn w:val="Normal"/>
    <w:next w:val="Normal"/>
    <w:link w:val="Heading1Char"/>
    <w:uiPriority w:val="9"/>
    <w:qFormat/>
    <w:rsid w:val="008C40B3"/>
    <w:pPr>
      <w:keepNext/>
      <w:keepLines/>
      <w:spacing w:before="240" w:after="240"/>
      <w:outlineLvl w:val="0"/>
    </w:pPr>
    <w:rPr>
      <w:rFonts w:asciiTheme="majorHAnsi" w:eastAsiaTheme="majorEastAsia" w:hAnsiTheme="majorHAnsi" w:cstheme="majorBidi"/>
      <w:color w:val="2E74B5" w:themeColor="accent1" w:themeShade="BF"/>
      <w:sz w:val="32"/>
      <w:szCs w:val="32"/>
      <w:u w:val="single"/>
    </w:rPr>
  </w:style>
  <w:style w:type="paragraph" w:styleId="Heading2">
    <w:name w:val="heading 2"/>
    <w:basedOn w:val="Normal"/>
    <w:next w:val="Normal"/>
    <w:link w:val="Heading2Char"/>
    <w:uiPriority w:val="9"/>
    <w:unhideWhenUsed/>
    <w:qFormat/>
    <w:rsid w:val="00847371"/>
    <w:pPr>
      <w:keepNext/>
      <w:keepLines/>
      <w:pBdr>
        <w:top w:val="single" w:sz="4" w:space="1" w:color="auto"/>
        <w:bottom w:val="single" w:sz="4" w:space="1" w:color="auto"/>
      </w:pBdr>
      <w:spacing w:before="240" w:after="12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1466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0B3"/>
    <w:rPr>
      <w:rFonts w:asciiTheme="majorHAnsi" w:eastAsiaTheme="majorEastAsia" w:hAnsiTheme="majorHAnsi" w:cstheme="majorBidi"/>
      <w:color w:val="2E74B5" w:themeColor="accent1" w:themeShade="BF"/>
      <w:sz w:val="32"/>
      <w:szCs w:val="32"/>
      <w:u w:val="single"/>
    </w:rPr>
  </w:style>
  <w:style w:type="character" w:customStyle="1" w:styleId="Heading2Char">
    <w:name w:val="Heading 2 Char"/>
    <w:basedOn w:val="DefaultParagraphFont"/>
    <w:link w:val="Heading2"/>
    <w:uiPriority w:val="9"/>
    <w:rsid w:val="00847371"/>
    <w:rPr>
      <w:rFonts w:asciiTheme="majorHAnsi" w:eastAsiaTheme="majorEastAsia" w:hAnsiTheme="majorHAnsi" w:cstheme="majorBidi"/>
      <w:b/>
      <w:color w:val="2E74B5" w:themeColor="accent1" w:themeShade="BF"/>
      <w:sz w:val="26"/>
      <w:szCs w:val="26"/>
    </w:rPr>
  </w:style>
  <w:style w:type="paragraph" w:styleId="Header">
    <w:name w:val="header"/>
    <w:basedOn w:val="Normal"/>
    <w:link w:val="HeaderChar"/>
    <w:uiPriority w:val="99"/>
    <w:unhideWhenUsed/>
    <w:rsid w:val="008C40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40B3"/>
  </w:style>
  <w:style w:type="paragraph" w:styleId="Footer">
    <w:name w:val="footer"/>
    <w:basedOn w:val="Normal"/>
    <w:link w:val="FooterChar"/>
    <w:uiPriority w:val="99"/>
    <w:unhideWhenUsed/>
    <w:rsid w:val="008C40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40B3"/>
  </w:style>
  <w:style w:type="character" w:styleId="Hyperlink">
    <w:name w:val="Hyperlink"/>
    <w:basedOn w:val="DefaultParagraphFont"/>
    <w:uiPriority w:val="99"/>
    <w:unhideWhenUsed/>
    <w:rsid w:val="008C40B3"/>
    <w:rPr>
      <w:color w:val="0563C1" w:themeColor="hyperlink"/>
      <w:u w:val="single"/>
    </w:rPr>
  </w:style>
  <w:style w:type="character" w:customStyle="1" w:styleId="Heading3Char">
    <w:name w:val="Heading 3 Char"/>
    <w:basedOn w:val="DefaultParagraphFont"/>
    <w:link w:val="Heading3"/>
    <w:uiPriority w:val="9"/>
    <w:rsid w:val="0014661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4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son-outdoor.com" TargetMode="External"/><Relationship Id="rId3" Type="http://schemas.openxmlformats.org/officeDocument/2006/relationships/settings" Target="settings.xml"/><Relationship Id="rId7" Type="http://schemas.openxmlformats.org/officeDocument/2006/relationships/hyperlink" Target="mailto:info@rens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5643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Kerlijne Deneyer</dc:creator>
  <cp:keywords/>
  <dc:description/>
  <cp:lastModifiedBy>Sue Deloore</cp:lastModifiedBy>
  <cp:revision>16</cp:revision>
  <dcterms:created xsi:type="dcterms:W3CDTF">2019-05-08T07:50:00Z</dcterms:created>
  <dcterms:modified xsi:type="dcterms:W3CDTF">2021-08-27T07:01:00Z</dcterms:modified>
</cp:coreProperties>
</file>